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2840" w14:textId="77777777" w:rsidR="0032382D" w:rsidRDefault="0032382D" w:rsidP="0032382D">
      <w:pPr>
        <w:jc w:val="center"/>
        <w:rPr>
          <w:b/>
          <w:sz w:val="22"/>
          <w:szCs w:val="22"/>
        </w:rPr>
      </w:pPr>
      <w:bookmarkStart w:id="0" w:name="_GoBack"/>
      <w:bookmarkEnd w:id="0"/>
    </w:p>
    <w:p w14:paraId="51AF0394" w14:textId="77777777" w:rsidR="0032382D" w:rsidRDefault="0032382D" w:rsidP="0032382D">
      <w:pPr>
        <w:jc w:val="center"/>
        <w:rPr>
          <w:sz w:val="22"/>
          <w:szCs w:val="22"/>
        </w:rPr>
      </w:pPr>
      <w:r>
        <w:rPr>
          <w:b/>
          <w:sz w:val="22"/>
          <w:szCs w:val="22"/>
        </w:rPr>
        <w:t>CURRICULUM VITAE</w:t>
      </w:r>
      <w:r>
        <w:rPr>
          <w:sz w:val="22"/>
          <w:szCs w:val="22"/>
        </w:rPr>
        <w:t xml:space="preserve"> </w:t>
      </w:r>
    </w:p>
    <w:p w14:paraId="422926FF" w14:textId="77777777" w:rsidR="0032382D" w:rsidRDefault="0032382D" w:rsidP="0032382D">
      <w:pPr>
        <w:rPr>
          <w:sz w:val="22"/>
          <w:szCs w:val="22"/>
        </w:rPr>
      </w:pPr>
    </w:p>
    <w:p w14:paraId="3FC9E37F" w14:textId="77777777" w:rsidR="0032382D" w:rsidRDefault="0032382D" w:rsidP="0032382D">
      <w:pPr>
        <w:rPr>
          <w:sz w:val="22"/>
          <w:szCs w:val="22"/>
        </w:rPr>
      </w:pPr>
      <w:r>
        <w:rPr>
          <w:sz w:val="22"/>
          <w:szCs w:val="22"/>
        </w:rPr>
        <w:t xml:space="preserve">Dan D. Crawford </w:t>
      </w:r>
    </w:p>
    <w:p w14:paraId="3F295754" w14:textId="0771A76E" w:rsidR="0032382D" w:rsidRDefault="0032382D" w:rsidP="0032382D">
      <w:pPr>
        <w:rPr>
          <w:sz w:val="22"/>
          <w:szCs w:val="22"/>
        </w:rPr>
      </w:pPr>
      <w:r>
        <w:rPr>
          <w:sz w:val="22"/>
          <w:szCs w:val="22"/>
        </w:rPr>
        <w:t xml:space="preserve">Department of Classics &amp; Religious Studies </w:t>
      </w:r>
      <w:r>
        <w:rPr>
          <w:sz w:val="22"/>
          <w:szCs w:val="22"/>
        </w:rPr>
        <w:tab/>
      </w:r>
      <w:r>
        <w:rPr>
          <w:sz w:val="22"/>
          <w:szCs w:val="22"/>
        </w:rPr>
        <w:tab/>
      </w:r>
      <w:r>
        <w:rPr>
          <w:sz w:val="22"/>
          <w:szCs w:val="22"/>
        </w:rPr>
        <w:tab/>
        <w:t xml:space="preserve">     Home:</w:t>
      </w:r>
      <w:r>
        <w:rPr>
          <w:sz w:val="22"/>
          <w:szCs w:val="22"/>
        </w:rPr>
        <w:t xml:space="preserve"> 119 Barn Rd.</w:t>
      </w:r>
      <w:r>
        <w:rPr>
          <w:sz w:val="22"/>
          <w:szCs w:val="22"/>
        </w:rPr>
        <w:t xml:space="preserve"> </w:t>
      </w:r>
    </w:p>
    <w:p w14:paraId="30080357" w14:textId="72BD405A" w:rsidR="0032382D" w:rsidRDefault="0032382D" w:rsidP="0032382D">
      <w:pPr>
        <w:rPr>
          <w:sz w:val="22"/>
          <w:szCs w:val="22"/>
        </w:rPr>
      </w:pPr>
      <w:r>
        <w:rPr>
          <w:sz w:val="22"/>
          <w:szCs w:val="22"/>
        </w:rPr>
        <w:t>University of Nebraska-Lincoln</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E. Stroudsburg, PA 18301</w:t>
      </w:r>
      <w:r>
        <w:rPr>
          <w:sz w:val="22"/>
          <w:szCs w:val="22"/>
        </w:rPr>
        <w:tab/>
      </w:r>
    </w:p>
    <w:p w14:paraId="3E74E192" w14:textId="77777777" w:rsidR="0032382D" w:rsidRDefault="0032382D" w:rsidP="0032382D">
      <w:pPr>
        <w:rPr>
          <w:sz w:val="22"/>
          <w:szCs w:val="22"/>
        </w:rPr>
      </w:pPr>
      <w:r>
        <w:rPr>
          <w:sz w:val="22"/>
          <w:szCs w:val="22"/>
        </w:rPr>
        <w:t>Lincoln, NE 68588</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hyperlink r:id="rId4" w:history="1">
        <w:r w:rsidRPr="003076A3">
          <w:rPr>
            <w:rStyle w:val="Hyperlink"/>
            <w:sz w:val="22"/>
            <w:szCs w:val="22"/>
          </w:rPr>
          <w:t>dandcrawford@gmail.com</w:t>
        </w:r>
      </w:hyperlink>
      <w:r>
        <w:rPr>
          <w:sz w:val="22"/>
          <w:szCs w:val="22"/>
        </w:rPr>
        <w:t xml:space="preserve"> </w:t>
      </w:r>
    </w:p>
    <w:p w14:paraId="24FE6406" w14:textId="77777777" w:rsidR="0032382D" w:rsidRDefault="0032382D" w:rsidP="0032382D">
      <w:pPr>
        <w:rPr>
          <w:sz w:val="22"/>
          <w:szCs w:val="22"/>
        </w:rPr>
      </w:pPr>
      <w:r>
        <w:rPr>
          <w:sz w:val="22"/>
          <w:szCs w:val="22"/>
        </w:rPr>
        <w:t xml:space="preserve">dcrawford1@unl.edu </w:t>
      </w:r>
    </w:p>
    <w:p w14:paraId="4E5006AE" w14:textId="77777777" w:rsidR="0032382D" w:rsidRDefault="0032382D" w:rsidP="0032382D">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6F1D2C81" w14:textId="77777777" w:rsidR="0032382D" w:rsidRDefault="0032382D" w:rsidP="0032382D">
      <w:pPr>
        <w:rPr>
          <w:sz w:val="22"/>
          <w:szCs w:val="22"/>
        </w:rPr>
      </w:pPr>
    </w:p>
    <w:p w14:paraId="4D415543" w14:textId="77777777" w:rsidR="0032382D" w:rsidRDefault="0032382D" w:rsidP="0032382D">
      <w:pPr>
        <w:rPr>
          <w:sz w:val="22"/>
          <w:szCs w:val="22"/>
        </w:rPr>
      </w:pPr>
      <w:r>
        <w:rPr>
          <w:sz w:val="22"/>
          <w:szCs w:val="22"/>
          <w:u w:val="single"/>
        </w:rPr>
        <w:t>Present Status</w:t>
      </w:r>
      <w:r>
        <w:rPr>
          <w:sz w:val="22"/>
          <w:szCs w:val="22"/>
        </w:rPr>
        <w:t xml:space="preserve">: </w:t>
      </w:r>
    </w:p>
    <w:p w14:paraId="5E70C3AE" w14:textId="77777777" w:rsidR="0032382D" w:rsidRDefault="0032382D" w:rsidP="0032382D">
      <w:pPr>
        <w:rPr>
          <w:sz w:val="22"/>
          <w:szCs w:val="22"/>
        </w:rPr>
      </w:pPr>
      <w:r>
        <w:rPr>
          <w:sz w:val="22"/>
          <w:szCs w:val="22"/>
        </w:rPr>
        <w:tab/>
        <w:t>Emeritus Senior Lecturer, Univ. of Nebraska-Lincoln</w:t>
      </w:r>
    </w:p>
    <w:p w14:paraId="270FC9F9" w14:textId="40BEB52D" w:rsidR="0032382D" w:rsidRDefault="0032382D" w:rsidP="0032382D">
      <w:pPr>
        <w:rPr>
          <w:sz w:val="22"/>
          <w:szCs w:val="22"/>
        </w:rPr>
      </w:pPr>
      <w:r>
        <w:rPr>
          <w:sz w:val="22"/>
          <w:szCs w:val="22"/>
        </w:rPr>
        <w:tab/>
        <w:t>Department of Classics and Religious Studies</w:t>
      </w:r>
    </w:p>
    <w:p w14:paraId="23C40E2E" w14:textId="77777777" w:rsidR="0032382D" w:rsidRDefault="0032382D" w:rsidP="0032382D">
      <w:pPr>
        <w:spacing w:before="120"/>
        <w:rPr>
          <w:sz w:val="22"/>
          <w:szCs w:val="22"/>
        </w:rPr>
      </w:pPr>
      <w:r>
        <w:rPr>
          <w:sz w:val="22"/>
          <w:szCs w:val="22"/>
          <w:u w:val="single"/>
        </w:rPr>
        <w:t>Areas of Specialization</w:t>
      </w:r>
      <w:r>
        <w:rPr>
          <w:sz w:val="22"/>
          <w:szCs w:val="22"/>
        </w:rPr>
        <w:t xml:space="preserve">: </w:t>
      </w:r>
    </w:p>
    <w:p w14:paraId="3360C172" w14:textId="345F6703" w:rsidR="0032382D" w:rsidRDefault="0032382D" w:rsidP="0032382D">
      <w:pPr>
        <w:rPr>
          <w:sz w:val="22"/>
          <w:szCs w:val="22"/>
        </w:rPr>
      </w:pPr>
      <w:r>
        <w:rPr>
          <w:sz w:val="22"/>
          <w:szCs w:val="22"/>
        </w:rPr>
        <w:tab/>
        <w:t xml:space="preserve">Religious Thought, Issues in Science and Religion, </w:t>
      </w:r>
      <w:r>
        <w:rPr>
          <w:sz w:val="22"/>
          <w:szCs w:val="22"/>
        </w:rPr>
        <w:t xml:space="preserve">History of </w:t>
      </w:r>
      <w:r>
        <w:rPr>
          <w:sz w:val="22"/>
          <w:szCs w:val="22"/>
        </w:rPr>
        <w:t xml:space="preserve">American Fundamentalism </w:t>
      </w:r>
    </w:p>
    <w:p w14:paraId="21E9F7E0" w14:textId="77777777" w:rsidR="0032382D" w:rsidRDefault="0032382D" w:rsidP="0032382D">
      <w:pPr>
        <w:spacing w:before="120"/>
        <w:rPr>
          <w:sz w:val="22"/>
          <w:szCs w:val="22"/>
        </w:rPr>
      </w:pPr>
      <w:r>
        <w:rPr>
          <w:sz w:val="22"/>
          <w:szCs w:val="22"/>
          <w:u w:val="single"/>
        </w:rPr>
        <w:t>Additional Areas of Competence</w:t>
      </w:r>
      <w:r>
        <w:rPr>
          <w:sz w:val="22"/>
          <w:szCs w:val="22"/>
        </w:rPr>
        <w:t xml:space="preserve">: </w:t>
      </w:r>
    </w:p>
    <w:p w14:paraId="27D70E77" w14:textId="77777777" w:rsidR="0032382D" w:rsidRDefault="0032382D" w:rsidP="0032382D">
      <w:pPr>
        <w:rPr>
          <w:sz w:val="22"/>
          <w:szCs w:val="22"/>
        </w:rPr>
      </w:pPr>
      <w:r>
        <w:rPr>
          <w:sz w:val="22"/>
          <w:szCs w:val="22"/>
        </w:rPr>
        <w:tab/>
        <w:t xml:space="preserve">History and Philosophy of Science, History of Philosophy (Ancient, Modern, American), </w:t>
      </w:r>
    </w:p>
    <w:p w14:paraId="0052A6A7" w14:textId="77777777" w:rsidR="0032382D" w:rsidRDefault="0032382D" w:rsidP="0032382D">
      <w:pPr>
        <w:spacing w:before="120"/>
        <w:rPr>
          <w:sz w:val="22"/>
          <w:szCs w:val="22"/>
        </w:rPr>
      </w:pPr>
      <w:r>
        <w:rPr>
          <w:sz w:val="22"/>
          <w:szCs w:val="22"/>
          <w:u w:val="single"/>
        </w:rPr>
        <w:t>Education</w:t>
      </w:r>
      <w:r>
        <w:rPr>
          <w:sz w:val="22"/>
          <w:szCs w:val="22"/>
        </w:rPr>
        <w:t xml:space="preserve">: </w:t>
      </w:r>
    </w:p>
    <w:p w14:paraId="7DD009B7" w14:textId="77777777" w:rsidR="0032382D" w:rsidRDefault="0032382D" w:rsidP="0032382D">
      <w:pPr>
        <w:rPr>
          <w:sz w:val="22"/>
          <w:szCs w:val="22"/>
        </w:rPr>
      </w:pPr>
      <w:r>
        <w:rPr>
          <w:sz w:val="22"/>
          <w:szCs w:val="22"/>
        </w:rPr>
        <w:tab/>
        <w:t xml:space="preserve">Ph.D.,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Pittsburgh</w:t>
          </w:r>
        </w:smartTag>
      </w:smartTag>
      <w:r>
        <w:rPr>
          <w:sz w:val="22"/>
          <w:szCs w:val="22"/>
        </w:rPr>
        <w:t xml:space="preserve"> (Philosophy) 1972 </w:t>
      </w:r>
    </w:p>
    <w:p w14:paraId="3111A266" w14:textId="77777777" w:rsidR="0032382D" w:rsidRDefault="0032382D" w:rsidP="0032382D">
      <w:pPr>
        <w:rPr>
          <w:sz w:val="22"/>
          <w:szCs w:val="22"/>
        </w:rPr>
      </w:pPr>
      <w:r>
        <w:rPr>
          <w:sz w:val="22"/>
          <w:szCs w:val="22"/>
        </w:rPr>
        <w:tab/>
        <w:t xml:space="preserve">M.A., Ph.D. exams, </w:t>
      </w:r>
      <w:smartTag w:uri="urn:schemas-microsoft-com:office:smarttags" w:element="place">
        <w:smartTag w:uri="urn:schemas-microsoft-com:office:smarttags" w:element="PlaceName">
          <w:r>
            <w:rPr>
              <w:sz w:val="22"/>
              <w:szCs w:val="22"/>
            </w:rPr>
            <w:t>Princeton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(Religion) 1966 </w:t>
      </w:r>
    </w:p>
    <w:p w14:paraId="0C900118" w14:textId="77777777" w:rsidR="0032382D" w:rsidRDefault="0032382D" w:rsidP="0032382D">
      <w:pPr>
        <w:rPr>
          <w:sz w:val="22"/>
          <w:szCs w:val="22"/>
        </w:rPr>
      </w:pPr>
      <w:r>
        <w:rPr>
          <w:sz w:val="22"/>
          <w:szCs w:val="22"/>
        </w:rPr>
        <w:tab/>
        <w:t xml:space="preserve">B.A., </w:t>
      </w:r>
      <w:smartTag w:uri="urn:schemas-microsoft-com:office:smarttags" w:element="place">
        <w:smartTag w:uri="urn:schemas-microsoft-com:office:smarttags" w:element="PlaceName">
          <w:r>
            <w:rPr>
              <w:sz w:val="22"/>
              <w:szCs w:val="22"/>
            </w:rPr>
            <w:t>Haverford</w:t>
          </w:r>
        </w:smartTag>
        <w:r>
          <w:rPr>
            <w:sz w:val="22"/>
            <w:szCs w:val="22"/>
          </w:rPr>
          <w:t xml:space="preserve"> </w:t>
        </w:r>
        <w:smartTag w:uri="urn:schemas-microsoft-com:office:smarttags" w:element="PlaceType">
          <w:r>
            <w:rPr>
              <w:sz w:val="22"/>
              <w:szCs w:val="22"/>
            </w:rPr>
            <w:t>College</w:t>
          </w:r>
        </w:smartTag>
      </w:smartTag>
      <w:r>
        <w:rPr>
          <w:sz w:val="22"/>
          <w:szCs w:val="22"/>
        </w:rPr>
        <w:t xml:space="preserve"> (Philosophy) 1963 </w:t>
      </w:r>
    </w:p>
    <w:p w14:paraId="0B86A7A0" w14:textId="77777777" w:rsidR="0032382D" w:rsidRDefault="0032382D" w:rsidP="0032382D">
      <w:pPr>
        <w:rPr>
          <w:sz w:val="22"/>
          <w:szCs w:val="22"/>
        </w:rPr>
      </w:pPr>
      <w:r>
        <w:rPr>
          <w:sz w:val="22"/>
          <w:szCs w:val="22"/>
        </w:rPr>
        <w:tab/>
        <w:t>The King’s College (Briarcliff Manor, NY) 1959-61</w:t>
      </w:r>
    </w:p>
    <w:p w14:paraId="47D9578D" w14:textId="77777777" w:rsidR="0032382D" w:rsidRDefault="0032382D" w:rsidP="0032382D">
      <w:pPr>
        <w:spacing w:before="120"/>
        <w:rPr>
          <w:sz w:val="22"/>
          <w:szCs w:val="22"/>
        </w:rPr>
      </w:pPr>
      <w:r>
        <w:rPr>
          <w:sz w:val="22"/>
          <w:szCs w:val="22"/>
          <w:u w:val="single"/>
        </w:rPr>
        <w:t>Employment</w:t>
      </w:r>
      <w:r>
        <w:rPr>
          <w:sz w:val="22"/>
          <w:szCs w:val="22"/>
        </w:rPr>
        <w:t xml:space="preserve">: </w:t>
      </w:r>
    </w:p>
    <w:p w14:paraId="78009F6D" w14:textId="77777777" w:rsidR="0032382D" w:rsidRDefault="0032382D" w:rsidP="0032382D">
      <w:pPr>
        <w:rPr>
          <w:sz w:val="22"/>
          <w:szCs w:val="22"/>
        </w:rPr>
      </w:pPr>
      <w:r>
        <w:rPr>
          <w:sz w:val="22"/>
          <w:szCs w:val="22"/>
        </w:rPr>
        <w:tab/>
        <w:t>University of Nebraska-Lincoln, 1997-2017, Senior Lecturer in Philosophy and</w:t>
      </w:r>
    </w:p>
    <w:p w14:paraId="4AF10551" w14:textId="77777777" w:rsidR="0032382D" w:rsidRDefault="0032382D" w:rsidP="0032382D">
      <w:pPr>
        <w:rPr>
          <w:sz w:val="22"/>
          <w:szCs w:val="22"/>
        </w:rPr>
      </w:pPr>
      <w:r>
        <w:rPr>
          <w:sz w:val="22"/>
          <w:szCs w:val="22"/>
        </w:rPr>
        <w:tab/>
        <w:t xml:space="preserve">  Religious </w:t>
      </w:r>
      <w:proofErr w:type="gramStart"/>
      <w:r>
        <w:rPr>
          <w:sz w:val="22"/>
          <w:szCs w:val="22"/>
        </w:rPr>
        <w:t>Studies  (</w:t>
      </w:r>
      <w:proofErr w:type="gramEnd"/>
      <w:r>
        <w:rPr>
          <w:sz w:val="22"/>
          <w:szCs w:val="22"/>
        </w:rPr>
        <w:t>Emeritus, 2017-present)</w:t>
      </w:r>
    </w:p>
    <w:p w14:paraId="1B65E3D9"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Albright</w:t>
          </w:r>
        </w:smartTag>
        <w:r>
          <w:rPr>
            <w:sz w:val="22"/>
            <w:szCs w:val="22"/>
          </w:rPr>
          <w:t xml:space="preserve"> </w:t>
        </w:r>
        <w:smartTag w:uri="urn:schemas-microsoft-com:office:smarttags" w:element="PlaceType">
          <w:r>
            <w:rPr>
              <w:sz w:val="22"/>
              <w:szCs w:val="22"/>
            </w:rPr>
            <w:t>College</w:t>
          </w:r>
        </w:smartTag>
      </w:smartTag>
      <w:r>
        <w:rPr>
          <w:sz w:val="22"/>
          <w:szCs w:val="22"/>
        </w:rPr>
        <w:t>, Reading, PA, 1978-1997, Professor &amp; Chair of Philosophy Dept.</w:t>
      </w:r>
    </w:p>
    <w:p w14:paraId="2EE2B321"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Muhlenberg</w:t>
          </w:r>
        </w:smartTag>
        <w:r>
          <w:rPr>
            <w:sz w:val="22"/>
            <w:szCs w:val="22"/>
          </w:rPr>
          <w:t xml:space="preserve"> </w:t>
        </w:r>
        <w:smartTag w:uri="urn:schemas-microsoft-com:office:smarttags" w:element="PlaceType">
          <w:r>
            <w:rPr>
              <w:sz w:val="22"/>
              <w:szCs w:val="22"/>
            </w:rPr>
            <w:t>College</w:t>
          </w:r>
        </w:smartTag>
      </w:smartTag>
      <w:r>
        <w:rPr>
          <w:sz w:val="22"/>
          <w:szCs w:val="22"/>
        </w:rPr>
        <w:t xml:space="preserve">, Allentown, PA, 1974-78, Assistant Professor of Philosophy </w:t>
      </w:r>
    </w:p>
    <w:p w14:paraId="49FED4C6"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Pittsburgh</w:t>
          </w:r>
        </w:smartTag>
      </w:smartTag>
      <w:r>
        <w:rPr>
          <w:sz w:val="22"/>
          <w:szCs w:val="22"/>
        </w:rPr>
        <w:t xml:space="preserve">, Lecturer in Philosophy, 1973-74  </w:t>
      </w:r>
    </w:p>
    <w:p w14:paraId="50359D53" w14:textId="77777777" w:rsidR="0032382D" w:rsidRDefault="0032382D" w:rsidP="0032382D">
      <w:pPr>
        <w:rPr>
          <w:sz w:val="22"/>
          <w:szCs w:val="22"/>
        </w:rPr>
      </w:pPr>
      <w:r>
        <w:rPr>
          <w:sz w:val="22"/>
          <w:szCs w:val="22"/>
        </w:rPr>
        <w:tab/>
      </w:r>
      <w:smartTag w:uri="urn:schemas-microsoft-com:office:smarttags" w:element="place">
        <w:smartTag w:uri="urn:schemas-microsoft-com:office:smarttags" w:element="PlaceName">
          <w:r>
            <w:rPr>
              <w:sz w:val="22"/>
              <w:szCs w:val="22"/>
            </w:rPr>
            <w:t>Bucknell</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Lewisburg, PA, 1970-73, Assistant Professor of Philosophy </w:t>
      </w:r>
    </w:p>
    <w:p w14:paraId="33E15A7C" w14:textId="77777777" w:rsidR="0032382D" w:rsidRDefault="0032382D" w:rsidP="0032382D">
      <w:pPr>
        <w:rPr>
          <w:sz w:val="22"/>
          <w:szCs w:val="22"/>
        </w:rPr>
      </w:pPr>
    </w:p>
    <w:p w14:paraId="67591F03" w14:textId="77777777" w:rsidR="0032382D" w:rsidRDefault="0032382D" w:rsidP="0032382D">
      <w:pPr>
        <w:rPr>
          <w:sz w:val="22"/>
          <w:szCs w:val="22"/>
        </w:rPr>
      </w:pPr>
      <w:r>
        <w:rPr>
          <w:sz w:val="22"/>
          <w:szCs w:val="22"/>
          <w:u w:val="single"/>
        </w:rPr>
        <w:t>Publications</w:t>
      </w:r>
      <w:r>
        <w:rPr>
          <w:sz w:val="22"/>
          <w:szCs w:val="22"/>
        </w:rPr>
        <w:t xml:space="preserve">: </w:t>
      </w:r>
    </w:p>
    <w:p w14:paraId="365BC83D" w14:textId="1D07D611" w:rsidR="00182B0A" w:rsidRDefault="00182B0A" w:rsidP="00182B0A">
      <w:pPr>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Submitted: “The John </w:t>
      </w:r>
      <w:proofErr w:type="spellStart"/>
      <w:r>
        <w:rPr>
          <w:rFonts w:asciiTheme="minorHAnsi" w:eastAsiaTheme="minorHAnsi" w:hAnsiTheme="minorHAnsi" w:cstheme="minorBidi"/>
          <w:sz w:val="22"/>
          <w:szCs w:val="22"/>
        </w:rPr>
        <w:t>MacInnis</w:t>
      </w:r>
      <w:proofErr w:type="spellEnd"/>
      <w:r>
        <w:rPr>
          <w:rFonts w:asciiTheme="minorHAnsi" w:eastAsiaTheme="minorHAnsi" w:hAnsiTheme="minorHAnsi" w:cstheme="minorBidi"/>
          <w:sz w:val="22"/>
          <w:szCs w:val="22"/>
        </w:rPr>
        <w:t xml:space="preserve"> Affair at BIOLA: The Trial of a Reluctant Modernist”</w:t>
      </w:r>
    </w:p>
    <w:p w14:paraId="429B3E63" w14:textId="77777777" w:rsidR="00182B0A" w:rsidRDefault="00182B0A" w:rsidP="0032382D">
      <w:pPr>
        <w:ind w:left="720"/>
        <w:rPr>
          <w:sz w:val="22"/>
          <w:szCs w:val="22"/>
        </w:rPr>
      </w:pPr>
    </w:p>
    <w:p w14:paraId="694162F6" w14:textId="0C4420BF" w:rsidR="0032382D" w:rsidRDefault="00182B0A" w:rsidP="0032382D">
      <w:pPr>
        <w:ind w:left="720"/>
        <w:rPr>
          <w:sz w:val="22"/>
          <w:szCs w:val="22"/>
        </w:rPr>
      </w:pPr>
      <w:r>
        <w:rPr>
          <w:sz w:val="22"/>
          <w:szCs w:val="22"/>
        </w:rPr>
        <w:t xml:space="preserve">Submitted: “The Neglected Lectures on Conversion and Saintliness in </w:t>
      </w:r>
      <w:r w:rsidRPr="00182B0A">
        <w:rPr>
          <w:i/>
          <w:iCs/>
          <w:sz w:val="22"/>
          <w:szCs w:val="22"/>
        </w:rPr>
        <w:t>The Varieties of Religious Experience</w:t>
      </w:r>
      <w:r>
        <w:rPr>
          <w:sz w:val="22"/>
          <w:szCs w:val="22"/>
        </w:rPr>
        <w:t xml:space="preserve">: William James’s Search for Redemptive (Saving) Facts” </w:t>
      </w:r>
    </w:p>
    <w:p w14:paraId="0C7E74E0" w14:textId="77777777" w:rsidR="0032382D" w:rsidRDefault="0032382D" w:rsidP="0032382D">
      <w:pPr>
        <w:rPr>
          <w:sz w:val="22"/>
          <w:szCs w:val="22"/>
        </w:rPr>
      </w:pPr>
    </w:p>
    <w:p w14:paraId="6A56725D" w14:textId="77777777" w:rsidR="0032382D" w:rsidRDefault="0032382D" w:rsidP="0032382D">
      <w:pPr>
        <w:rPr>
          <w:i/>
          <w:sz w:val="22"/>
          <w:szCs w:val="22"/>
        </w:rPr>
      </w:pPr>
      <w:r>
        <w:rPr>
          <w:sz w:val="22"/>
          <w:szCs w:val="22"/>
        </w:rPr>
        <w:tab/>
        <w:t xml:space="preserve">“The Idea of Militancy in American Fundamentalism,” in </w:t>
      </w:r>
      <w:r>
        <w:rPr>
          <w:i/>
          <w:sz w:val="22"/>
          <w:szCs w:val="22"/>
        </w:rPr>
        <w:t xml:space="preserve">Fundamentalism: Perspectives </w:t>
      </w:r>
    </w:p>
    <w:p w14:paraId="116E5472" w14:textId="77777777" w:rsidR="0032382D" w:rsidRDefault="0032382D" w:rsidP="0032382D">
      <w:pPr>
        <w:ind w:left="840"/>
        <w:rPr>
          <w:sz w:val="22"/>
          <w:szCs w:val="22"/>
        </w:rPr>
      </w:pPr>
      <w:r>
        <w:rPr>
          <w:i/>
          <w:sz w:val="22"/>
          <w:szCs w:val="22"/>
        </w:rPr>
        <w:t>on a Contested History</w:t>
      </w:r>
      <w:r>
        <w:rPr>
          <w:sz w:val="22"/>
          <w:szCs w:val="22"/>
        </w:rPr>
        <w:t xml:space="preserve">, eds. Simon A. Wood &amp; David H. Watt (University of South Carolina Press, 2014), pp.36-54 </w:t>
      </w:r>
    </w:p>
    <w:p w14:paraId="50AA5A27" w14:textId="77777777" w:rsidR="0032382D" w:rsidRDefault="0032382D" w:rsidP="0032382D">
      <w:pPr>
        <w:rPr>
          <w:sz w:val="22"/>
          <w:szCs w:val="22"/>
        </w:rPr>
      </w:pPr>
    </w:p>
    <w:p w14:paraId="3251619C" w14:textId="69658F5A" w:rsidR="0032382D" w:rsidRDefault="0032382D" w:rsidP="0032382D">
      <w:pPr>
        <w:rPr>
          <w:i/>
          <w:sz w:val="22"/>
          <w:szCs w:val="22"/>
        </w:rPr>
      </w:pPr>
      <w:r>
        <w:rPr>
          <w:sz w:val="22"/>
          <w:szCs w:val="22"/>
        </w:rPr>
        <w:tab/>
        <w:t xml:space="preserve">Book: </w:t>
      </w:r>
      <w:r>
        <w:rPr>
          <w:i/>
          <w:sz w:val="22"/>
          <w:szCs w:val="22"/>
        </w:rPr>
        <w:t xml:space="preserve">A Thirst for Souls: </w:t>
      </w:r>
      <w:r w:rsidR="00182B0A">
        <w:rPr>
          <w:i/>
          <w:sz w:val="22"/>
          <w:szCs w:val="22"/>
        </w:rPr>
        <w:t>T</w:t>
      </w:r>
      <w:r>
        <w:rPr>
          <w:i/>
          <w:sz w:val="22"/>
          <w:szCs w:val="22"/>
        </w:rPr>
        <w:t>he Life of Evangelist Percy B. Crawford (1902-1960).</w:t>
      </w:r>
    </w:p>
    <w:p w14:paraId="771A7689" w14:textId="77777777" w:rsidR="0032382D" w:rsidRDefault="0032382D" w:rsidP="0032382D">
      <w:pPr>
        <w:rPr>
          <w:sz w:val="22"/>
          <w:szCs w:val="22"/>
        </w:rPr>
      </w:pPr>
      <w:r>
        <w:rPr>
          <w:i/>
          <w:sz w:val="22"/>
          <w:szCs w:val="22"/>
        </w:rPr>
        <w:tab/>
        <w:t xml:space="preserve">  </w:t>
      </w:r>
      <w:r>
        <w:rPr>
          <w:sz w:val="22"/>
          <w:szCs w:val="22"/>
        </w:rPr>
        <w:t>(Susquehanna University Press, 2010)</w:t>
      </w:r>
      <w:r>
        <w:rPr>
          <w:i/>
          <w:sz w:val="22"/>
          <w:szCs w:val="22"/>
        </w:rPr>
        <w:t xml:space="preserve">. </w:t>
      </w:r>
      <w:r>
        <w:rPr>
          <w:sz w:val="22"/>
          <w:szCs w:val="22"/>
        </w:rPr>
        <w:t xml:space="preserve">An objective account of my father’s pioneering </w:t>
      </w:r>
    </w:p>
    <w:p w14:paraId="4D424FF1" w14:textId="77777777" w:rsidR="0032382D" w:rsidRDefault="0032382D" w:rsidP="0032382D">
      <w:pPr>
        <w:rPr>
          <w:sz w:val="22"/>
          <w:szCs w:val="22"/>
        </w:rPr>
      </w:pPr>
      <w:r>
        <w:rPr>
          <w:sz w:val="22"/>
          <w:szCs w:val="22"/>
        </w:rPr>
        <w:tab/>
        <w:t xml:space="preserve">  role in the use of radio and television for the cause of evangelism in the 1930s, 40s, and </w:t>
      </w:r>
      <w:r>
        <w:rPr>
          <w:sz w:val="22"/>
          <w:szCs w:val="22"/>
        </w:rPr>
        <w:tab/>
      </w:r>
    </w:p>
    <w:p w14:paraId="0401B93B" w14:textId="77777777" w:rsidR="0032382D" w:rsidRDefault="0032382D" w:rsidP="0032382D">
      <w:pPr>
        <w:rPr>
          <w:sz w:val="22"/>
          <w:szCs w:val="22"/>
        </w:rPr>
      </w:pPr>
      <w:r>
        <w:rPr>
          <w:sz w:val="22"/>
          <w:szCs w:val="22"/>
        </w:rPr>
        <w:tab/>
        <w:t xml:space="preserve">  50s.  </w:t>
      </w:r>
    </w:p>
    <w:p w14:paraId="512BB665" w14:textId="77777777" w:rsidR="0032382D" w:rsidRDefault="0032382D" w:rsidP="0032382D">
      <w:pPr>
        <w:spacing w:before="140"/>
        <w:rPr>
          <w:sz w:val="22"/>
          <w:szCs w:val="22"/>
        </w:rPr>
      </w:pPr>
      <w:r>
        <w:rPr>
          <w:sz w:val="22"/>
          <w:szCs w:val="22"/>
        </w:rPr>
        <w:tab/>
        <w:t>"Does Evolutionary Science Rule Out the Theistic God? The Johnson-</w:t>
      </w:r>
    </w:p>
    <w:p w14:paraId="15010FBE" w14:textId="77777777" w:rsidR="0032382D" w:rsidRDefault="0032382D" w:rsidP="0032382D">
      <w:pPr>
        <w:rPr>
          <w:sz w:val="22"/>
          <w:szCs w:val="22"/>
        </w:rPr>
      </w:pPr>
      <w:r>
        <w:rPr>
          <w:sz w:val="22"/>
          <w:szCs w:val="22"/>
        </w:rPr>
        <w:tab/>
        <w:t xml:space="preserve">  Pennock Debate" in </w:t>
      </w:r>
      <w:r>
        <w:rPr>
          <w:i/>
          <w:sz w:val="22"/>
          <w:szCs w:val="22"/>
        </w:rPr>
        <w:t>Philosophia</w:t>
      </w:r>
      <w:r>
        <w:rPr>
          <w:sz w:val="22"/>
          <w:szCs w:val="22"/>
        </w:rPr>
        <w:t xml:space="preserve"> </w:t>
      </w:r>
      <w:r>
        <w:rPr>
          <w:i/>
          <w:sz w:val="22"/>
          <w:szCs w:val="22"/>
        </w:rPr>
        <w:t>Christi</w:t>
      </w:r>
      <w:r>
        <w:rPr>
          <w:sz w:val="22"/>
          <w:szCs w:val="22"/>
        </w:rPr>
        <w:t>, Vol. 5, No.1, 2003, pp.167-184</w:t>
      </w:r>
    </w:p>
    <w:p w14:paraId="64C5B7B3" w14:textId="77777777" w:rsidR="0032382D" w:rsidRDefault="0032382D" w:rsidP="0032382D">
      <w:pPr>
        <w:spacing w:before="120"/>
        <w:rPr>
          <w:i/>
          <w:sz w:val="22"/>
          <w:szCs w:val="22"/>
        </w:rPr>
      </w:pPr>
      <w:r>
        <w:rPr>
          <w:sz w:val="22"/>
          <w:szCs w:val="22"/>
        </w:rPr>
        <w:tab/>
        <w:t xml:space="preserve">"Ultra-Strong </w:t>
      </w:r>
      <w:proofErr w:type="spellStart"/>
      <w:r>
        <w:rPr>
          <w:sz w:val="22"/>
          <w:szCs w:val="22"/>
        </w:rPr>
        <w:t>Internalism</w:t>
      </w:r>
      <w:proofErr w:type="spellEnd"/>
      <w:r>
        <w:rPr>
          <w:sz w:val="22"/>
          <w:szCs w:val="22"/>
        </w:rPr>
        <w:t xml:space="preserve"> and the </w:t>
      </w:r>
      <w:proofErr w:type="spellStart"/>
      <w:r>
        <w:rPr>
          <w:sz w:val="22"/>
          <w:szCs w:val="22"/>
        </w:rPr>
        <w:t>Reliabilist</w:t>
      </w:r>
      <w:proofErr w:type="spellEnd"/>
      <w:r>
        <w:rPr>
          <w:sz w:val="22"/>
          <w:szCs w:val="22"/>
        </w:rPr>
        <w:t xml:space="preserve"> Insight," in </w:t>
      </w:r>
      <w:r>
        <w:rPr>
          <w:i/>
          <w:sz w:val="22"/>
          <w:szCs w:val="22"/>
        </w:rPr>
        <w:t xml:space="preserve">Journal of Philosophical </w:t>
      </w:r>
    </w:p>
    <w:p w14:paraId="10253967" w14:textId="77777777" w:rsidR="0032382D" w:rsidRDefault="0032382D" w:rsidP="0032382D">
      <w:pPr>
        <w:rPr>
          <w:sz w:val="22"/>
          <w:szCs w:val="22"/>
        </w:rPr>
      </w:pPr>
      <w:r>
        <w:rPr>
          <w:i/>
          <w:sz w:val="22"/>
          <w:szCs w:val="22"/>
        </w:rPr>
        <w:tab/>
        <w:t xml:space="preserve">   Research</w:t>
      </w:r>
      <w:r>
        <w:rPr>
          <w:sz w:val="22"/>
          <w:szCs w:val="22"/>
        </w:rPr>
        <w:t xml:space="preserve">: Vol. 27, 2002, pp.311-328 </w:t>
      </w:r>
    </w:p>
    <w:p w14:paraId="7F17E30E" w14:textId="77777777" w:rsidR="0032382D" w:rsidRDefault="0032382D" w:rsidP="0032382D">
      <w:pPr>
        <w:spacing w:before="120"/>
        <w:rPr>
          <w:i/>
          <w:sz w:val="22"/>
          <w:szCs w:val="22"/>
        </w:rPr>
      </w:pPr>
      <w:r>
        <w:rPr>
          <w:sz w:val="22"/>
          <w:szCs w:val="22"/>
        </w:rPr>
        <w:lastRenderedPageBreak/>
        <w:t xml:space="preserve">  </w:t>
      </w:r>
      <w:r>
        <w:rPr>
          <w:sz w:val="22"/>
          <w:szCs w:val="22"/>
        </w:rPr>
        <w:tab/>
        <w:t xml:space="preserve">"Pragmatism, </w:t>
      </w:r>
      <w:proofErr w:type="spellStart"/>
      <w:r>
        <w:rPr>
          <w:sz w:val="22"/>
          <w:szCs w:val="22"/>
        </w:rPr>
        <w:t>Internalism</w:t>
      </w:r>
      <w:proofErr w:type="spellEnd"/>
      <w:r>
        <w:rPr>
          <w:sz w:val="22"/>
          <w:szCs w:val="22"/>
        </w:rPr>
        <w:t xml:space="preserve">, and the Authority of Claims," in </w:t>
      </w:r>
      <w:r>
        <w:rPr>
          <w:i/>
          <w:sz w:val="22"/>
          <w:szCs w:val="22"/>
        </w:rPr>
        <w:t xml:space="preserve">Pacific Philosophical </w:t>
      </w:r>
      <w:proofErr w:type="spellStart"/>
      <w:r>
        <w:rPr>
          <w:i/>
          <w:sz w:val="22"/>
          <w:szCs w:val="22"/>
        </w:rPr>
        <w:t>Quar</w:t>
      </w:r>
      <w:proofErr w:type="spellEnd"/>
      <w:r>
        <w:rPr>
          <w:i/>
          <w:sz w:val="22"/>
          <w:szCs w:val="22"/>
        </w:rPr>
        <w:t>-</w:t>
      </w:r>
    </w:p>
    <w:p w14:paraId="526E8A98" w14:textId="77777777" w:rsidR="0032382D" w:rsidRDefault="0032382D" w:rsidP="0032382D">
      <w:pPr>
        <w:rPr>
          <w:sz w:val="22"/>
          <w:szCs w:val="22"/>
        </w:rPr>
      </w:pPr>
      <w:r>
        <w:rPr>
          <w:i/>
          <w:sz w:val="22"/>
          <w:szCs w:val="22"/>
        </w:rPr>
        <w:tab/>
        <w:t xml:space="preserve">   </w:t>
      </w:r>
      <w:proofErr w:type="spellStart"/>
      <w:r>
        <w:rPr>
          <w:i/>
          <w:sz w:val="22"/>
          <w:szCs w:val="22"/>
        </w:rPr>
        <w:t>terly</w:t>
      </w:r>
      <w:proofErr w:type="spellEnd"/>
      <w:r>
        <w:rPr>
          <w:sz w:val="22"/>
          <w:szCs w:val="22"/>
        </w:rPr>
        <w:t xml:space="preserve">, 78:1, 1997, pp.63-77 </w:t>
      </w:r>
    </w:p>
    <w:p w14:paraId="75C7C275" w14:textId="77777777" w:rsidR="0032382D" w:rsidRDefault="0032382D" w:rsidP="0032382D">
      <w:pPr>
        <w:rPr>
          <w:sz w:val="22"/>
          <w:szCs w:val="22"/>
        </w:rPr>
      </w:pPr>
      <w:r>
        <w:rPr>
          <w:sz w:val="22"/>
          <w:szCs w:val="22"/>
        </w:rPr>
        <w:tab/>
      </w:r>
    </w:p>
    <w:p w14:paraId="0B7BE929" w14:textId="77777777" w:rsidR="0032382D" w:rsidRDefault="0032382D" w:rsidP="0032382D">
      <w:pPr>
        <w:ind w:firstLine="720"/>
        <w:rPr>
          <w:i/>
          <w:sz w:val="22"/>
          <w:szCs w:val="22"/>
        </w:rPr>
      </w:pPr>
      <w:r>
        <w:rPr>
          <w:sz w:val="22"/>
          <w:szCs w:val="22"/>
        </w:rPr>
        <w:t xml:space="preserve">"On Having Reasons for Perceptual Beliefs: A </w:t>
      </w:r>
      <w:proofErr w:type="spellStart"/>
      <w:r>
        <w:rPr>
          <w:sz w:val="22"/>
          <w:szCs w:val="22"/>
        </w:rPr>
        <w:t>Sellarsian</w:t>
      </w:r>
      <w:proofErr w:type="spellEnd"/>
      <w:r>
        <w:rPr>
          <w:sz w:val="22"/>
          <w:szCs w:val="22"/>
        </w:rPr>
        <w:t xml:space="preserve"> Perspective" in </w:t>
      </w:r>
      <w:r>
        <w:rPr>
          <w:i/>
          <w:sz w:val="22"/>
          <w:szCs w:val="22"/>
        </w:rPr>
        <w:t xml:space="preserve">Journal of </w:t>
      </w:r>
    </w:p>
    <w:p w14:paraId="2BAC77AD" w14:textId="77777777" w:rsidR="0032382D" w:rsidRDefault="0032382D" w:rsidP="0032382D">
      <w:pPr>
        <w:rPr>
          <w:sz w:val="22"/>
          <w:szCs w:val="22"/>
        </w:rPr>
      </w:pPr>
      <w:r>
        <w:rPr>
          <w:i/>
          <w:sz w:val="22"/>
          <w:szCs w:val="22"/>
        </w:rPr>
        <w:tab/>
        <w:t xml:space="preserve">   Philosophical Research</w:t>
      </w:r>
      <w:r>
        <w:rPr>
          <w:sz w:val="22"/>
          <w:szCs w:val="22"/>
        </w:rPr>
        <w:t xml:space="preserve">, XVI, 1991, pp.107-123 </w:t>
      </w:r>
    </w:p>
    <w:p w14:paraId="12780104" w14:textId="77777777" w:rsidR="0032382D" w:rsidRDefault="0032382D" w:rsidP="0032382D">
      <w:pPr>
        <w:rPr>
          <w:sz w:val="22"/>
          <w:szCs w:val="22"/>
        </w:rPr>
      </w:pPr>
    </w:p>
    <w:p w14:paraId="20CBAFC7" w14:textId="77777777" w:rsidR="0032382D" w:rsidRDefault="0032382D" w:rsidP="0032382D">
      <w:pPr>
        <w:rPr>
          <w:sz w:val="22"/>
          <w:szCs w:val="22"/>
        </w:rPr>
      </w:pPr>
      <w:r>
        <w:rPr>
          <w:sz w:val="22"/>
          <w:szCs w:val="22"/>
        </w:rPr>
        <w:tab/>
        <w:t xml:space="preserve">"Intellect and Will in Augustine's </w:t>
      </w:r>
      <w:r>
        <w:rPr>
          <w:i/>
          <w:sz w:val="22"/>
          <w:szCs w:val="22"/>
        </w:rPr>
        <w:t>Confessions</w:t>
      </w:r>
      <w:r>
        <w:rPr>
          <w:sz w:val="22"/>
          <w:szCs w:val="22"/>
        </w:rPr>
        <w:t xml:space="preserve">" in </w:t>
      </w:r>
      <w:r>
        <w:rPr>
          <w:i/>
          <w:sz w:val="22"/>
          <w:szCs w:val="22"/>
        </w:rPr>
        <w:t>Religious Studies</w:t>
      </w:r>
      <w:r>
        <w:rPr>
          <w:sz w:val="22"/>
          <w:szCs w:val="22"/>
        </w:rPr>
        <w:t xml:space="preserve">, 24, 1988, pp.291-302 </w:t>
      </w:r>
    </w:p>
    <w:p w14:paraId="4123170C" w14:textId="77777777" w:rsidR="0032382D" w:rsidRDefault="0032382D" w:rsidP="0032382D">
      <w:pPr>
        <w:rPr>
          <w:sz w:val="22"/>
          <w:szCs w:val="22"/>
        </w:rPr>
      </w:pPr>
    </w:p>
    <w:p w14:paraId="7A37F236" w14:textId="77777777" w:rsidR="0032382D" w:rsidRDefault="0032382D" w:rsidP="0032382D">
      <w:pPr>
        <w:rPr>
          <w:i/>
          <w:sz w:val="22"/>
          <w:szCs w:val="22"/>
        </w:rPr>
      </w:pPr>
      <w:r>
        <w:rPr>
          <w:sz w:val="22"/>
          <w:szCs w:val="22"/>
        </w:rPr>
        <w:tab/>
        <w:t xml:space="preserve">"Are There Mental Inferences in Direct Perceptions?" in </w:t>
      </w:r>
      <w:r>
        <w:rPr>
          <w:i/>
          <w:sz w:val="22"/>
          <w:szCs w:val="22"/>
        </w:rPr>
        <w:t xml:space="preserve">American Philosophical </w:t>
      </w:r>
      <w:r>
        <w:rPr>
          <w:i/>
          <w:sz w:val="22"/>
          <w:szCs w:val="22"/>
        </w:rPr>
        <w:tab/>
        <w:t xml:space="preserve"> </w:t>
      </w:r>
      <w:r>
        <w:rPr>
          <w:i/>
          <w:sz w:val="22"/>
          <w:szCs w:val="22"/>
        </w:rPr>
        <w:tab/>
        <w:t xml:space="preserve">  </w:t>
      </w:r>
    </w:p>
    <w:p w14:paraId="4F53ED10" w14:textId="77777777" w:rsidR="0032382D" w:rsidRDefault="0032382D" w:rsidP="0032382D">
      <w:pPr>
        <w:rPr>
          <w:sz w:val="22"/>
          <w:szCs w:val="22"/>
        </w:rPr>
      </w:pPr>
      <w:r>
        <w:rPr>
          <w:i/>
          <w:sz w:val="22"/>
          <w:szCs w:val="22"/>
        </w:rPr>
        <w:t xml:space="preserve">               Quarterly</w:t>
      </w:r>
      <w:r>
        <w:rPr>
          <w:sz w:val="22"/>
          <w:szCs w:val="22"/>
        </w:rPr>
        <w:t xml:space="preserve">, </w:t>
      </w:r>
      <w:proofErr w:type="gramStart"/>
      <w:r>
        <w:rPr>
          <w:sz w:val="22"/>
          <w:szCs w:val="22"/>
        </w:rPr>
        <w:t>January,</w:t>
      </w:r>
      <w:proofErr w:type="gramEnd"/>
      <w:r>
        <w:rPr>
          <w:sz w:val="22"/>
          <w:szCs w:val="22"/>
        </w:rPr>
        <w:t xml:space="preserve"> 1982, pp.83-91</w:t>
      </w:r>
    </w:p>
    <w:p w14:paraId="61BA6AEF" w14:textId="77777777" w:rsidR="0032382D" w:rsidRPr="00F4793C" w:rsidRDefault="0032382D" w:rsidP="0032382D">
      <w:pPr>
        <w:rPr>
          <w:i/>
          <w:sz w:val="22"/>
          <w:szCs w:val="22"/>
        </w:rPr>
      </w:pPr>
    </w:p>
    <w:p w14:paraId="47A530C9" w14:textId="77777777" w:rsidR="0032382D" w:rsidRDefault="0032382D" w:rsidP="0032382D">
      <w:pPr>
        <w:rPr>
          <w:i/>
          <w:sz w:val="22"/>
          <w:szCs w:val="22"/>
        </w:rPr>
      </w:pPr>
      <w:r>
        <w:rPr>
          <w:sz w:val="22"/>
          <w:szCs w:val="22"/>
        </w:rPr>
        <w:tab/>
        <w:t xml:space="preserve">"The Cosmological Argument, Sufficient Reason, and Why-Questions" in </w:t>
      </w:r>
      <w:r>
        <w:rPr>
          <w:i/>
          <w:sz w:val="22"/>
          <w:szCs w:val="22"/>
        </w:rPr>
        <w:t xml:space="preserve">International </w:t>
      </w:r>
      <w:r>
        <w:rPr>
          <w:i/>
          <w:sz w:val="22"/>
          <w:szCs w:val="22"/>
        </w:rPr>
        <w:tab/>
        <w:t xml:space="preserve"> </w:t>
      </w:r>
      <w:r>
        <w:rPr>
          <w:i/>
          <w:sz w:val="22"/>
          <w:szCs w:val="22"/>
        </w:rPr>
        <w:tab/>
        <w:t xml:space="preserve">  </w:t>
      </w:r>
    </w:p>
    <w:p w14:paraId="274D6052" w14:textId="77777777" w:rsidR="0032382D" w:rsidRDefault="0032382D" w:rsidP="0032382D">
      <w:pPr>
        <w:rPr>
          <w:sz w:val="22"/>
          <w:szCs w:val="22"/>
        </w:rPr>
      </w:pPr>
      <w:r>
        <w:rPr>
          <w:i/>
          <w:sz w:val="22"/>
          <w:szCs w:val="22"/>
        </w:rPr>
        <w:t xml:space="preserve">               Journal for Philosophy of Religion</w:t>
      </w:r>
      <w:r>
        <w:rPr>
          <w:sz w:val="22"/>
          <w:szCs w:val="22"/>
        </w:rPr>
        <w:t xml:space="preserve">, Vol.11, no.2, 1980, pp.111-122 </w:t>
      </w:r>
    </w:p>
    <w:p w14:paraId="5E74E056" w14:textId="77777777" w:rsidR="0032382D" w:rsidRDefault="0032382D" w:rsidP="0032382D">
      <w:pPr>
        <w:rPr>
          <w:sz w:val="22"/>
          <w:szCs w:val="22"/>
        </w:rPr>
      </w:pPr>
    </w:p>
    <w:p w14:paraId="44CF2613" w14:textId="77777777" w:rsidR="0032382D" w:rsidRDefault="0032382D" w:rsidP="0032382D">
      <w:pPr>
        <w:rPr>
          <w:i/>
          <w:sz w:val="22"/>
          <w:szCs w:val="22"/>
        </w:rPr>
      </w:pPr>
      <w:r>
        <w:rPr>
          <w:sz w:val="22"/>
          <w:szCs w:val="22"/>
        </w:rPr>
        <w:tab/>
        <w:t xml:space="preserve">"Propositional and </w:t>
      </w:r>
      <w:proofErr w:type="spellStart"/>
      <w:r>
        <w:rPr>
          <w:sz w:val="22"/>
          <w:szCs w:val="22"/>
        </w:rPr>
        <w:t>Nonpropositional</w:t>
      </w:r>
      <w:proofErr w:type="spellEnd"/>
      <w:r>
        <w:rPr>
          <w:sz w:val="22"/>
          <w:szCs w:val="22"/>
        </w:rPr>
        <w:t xml:space="preserve"> Perceiving" in </w:t>
      </w:r>
      <w:r>
        <w:rPr>
          <w:i/>
          <w:sz w:val="22"/>
          <w:szCs w:val="22"/>
        </w:rPr>
        <w:t xml:space="preserve">Philosophy and Phenomenological </w:t>
      </w:r>
      <w:r>
        <w:rPr>
          <w:i/>
          <w:sz w:val="22"/>
          <w:szCs w:val="22"/>
        </w:rPr>
        <w:tab/>
        <w:t xml:space="preserve"> </w:t>
      </w:r>
      <w:r>
        <w:rPr>
          <w:i/>
          <w:sz w:val="22"/>
          <w:szCs w:val="22"/>
        </w:rPr>
        <w:tab/>
        <w:t xml:space="preserve">  </w:t>
      </w:r>
    </w:p>
    <w:p w14:paraId="59F470C8" w14:textId="77777777" w:rsidR="0032382D" w:rsidRDefault="0032382D" w:rsidP="0032382D">
      <w:pPr>
        <w:rPr>
          <w:sz w:val="22"/>
          <w:szCs w:val="22"/>
        </w:rPr>
      </w:pPr>
      <w:r>
        <w:rPr>
          <w:i/>
          <w:sz w:val="22"/>
          <w:szCs w:val="22"/>
        </w:rPr>
        <w:t xml:space="preserve">               Research</w:t>
      </w:r>
      <w:r>
        <w:rPr>
          <w:sz w:val="22"/>
          <w:szCs w:val="22"/>
        </w:rPr>
        <w:t xml:space="preserve">, </w:t>
      </w:r>
      <w:proofErr w:type="gramStart"/>
      <w:r>
        <w:rPr>
          <w:sz w:val="22"/>
          <w:szCs w:val="22"/>
        </w:rPr>
        <w:t>December,</w:t>
      </w:r>
      <w:proofErr w:type="gramEnd"/>
      <w:r>
        <w:rPr>
          <w:sz w:val="22"/>
          <w:szCs w:val="22"/>
        </w:rPr>
        <w:t xml:space="preserve"> 1974, pp.201-210 </w:t>
      </w:r>
    </w:p>
    <w:p w14:paraId="1197863F" w14:textId="77777777" w:rsidR="0032382D" w:rsidRDefault="0032382D" w:rsidP="0032382D">
      <w:pPr>
        <w:rPr>
          <w:sz w:val="22"/>
          <w:szCs w:val="22"/>
        </w:rPr>
      </w:pPr>
    </w:p>
    <w:p w14:paraId="7D05CD57" w14:textId="77777777" w:rsidR="0032382D" w:rsidRDefault="0032382D" w:rsidP="0032382D">
      <w:pPr>
        <w:rPr>
          <w:i/>
          <w:sz w:val="22"/>
          <w:szCs w:val="22"/>
        </w:rPr>
      </w:pPr>
      <w:r>
        <w:rPr>
          <w:sz w:val="22"/>
          <w:szCs w:val="22"/>
        </w:rPr>
        <w:tab/>
        <w:t xml:space="preserve">"Bergmann on Perceiving, Sensing, and Appearing" in </w:t>
      </w:r>
      <w:r>
        <w:rPr>
          <w:i/>
          <w:sz w:val="22"/>
          <w:szCs w:val="22"/>
        </w:rPr>
        <w:t>American Philosophical</w:t>
      </w:r>
    </w:p>
    <w:p w14:paraId="62A3741F" w14:textId="77777777" w:rsidR="0032382D" w:rsidRDefault="0032382D" w:rsidP="0032382D">
      <w:pPr>
        <w:rPr>
          <w:sz w:val="22"/>
          <w:szCs w:val="22"/>
        </w:rPr>
      </w:pPr>
      <w:r>
        <w:rPr>
          <w:i/>
          <w:sz w:val="22"/>
          <w:szCs w:val="22"/>
        </w:rPr>
        <w:tab/>
        <w:t xml:space="preserve">   Quarterly</w:t>
      </w:r>
      <w:r>
        <w:rPr>
          <w:sz w:val="22"/>
          <w:szCs w:val="22"/>
        </w:rPr>
        <w:t xml:space="preserve">, </w:t>
      </w:r>
      <w:proofErr w:type="gramStart"/>
      <w:r>
        <w:rPr>
          <w:sz w:val="22"/>
          <w:szCs w:val="22"/>
        </w:rPr>
        <w:t>April,</w:t>
      </w:r>
      <w:proofErr w:type="gramEnd"/>
      <w:r>
        <w:rPr>
          <w:sz w:val="22"/>
          <w:szCs w:val="22"/>
        </w:rPr>
        <w:t xml:space="preserve"> 1974, pp.103-112 </w:t>
      </w:r>
    </w:p>
    <w:p w14:paraId="33AAAA4C" w14:textId="77777777" w:rsidR="0032382D" w:rsidRDefault="0032382D" w:rsidP="0032382D">
      <w:pPr>
        <w:rPr>
          <w:sz w:val="22"/>
          <w:szCs w:val="22"/>
        </w:rPr>
      </w:pPr>
    </w:p>
    <w:p w14:paraId="3553E1B4" w14:textId="77777777" w:rsidR="0032382D" w:rsidRDefault="0032382D" w:rsidP="0032382D">
      <w:pPr>
        <w:rPr>
          <w:sz w:val="22"/>
          <w:szCs w:val="22"/>
        </w:rPr>
      </w:pPr>
      <w:r>
        <w:rPr>
          <w:sz w:val="22"/>
          <w:szCs w:val="22"/>
          <w:u w:val="single"/>
        </w:rPr>
        <w:t>Book Reviews/Discussion Articles</w:t>
      </w:r>
      <w:r>
        <w:rPr>
          <w:sz w:val="22"/>
          <w:szCs w:val="22"/>
        </w:rPr>
        <w:t xml:space="preserve">: </w:t>
      </w:r>
    </w:p>
    <w:p w14:paraId="6E0683CA" w14:textId="77777777" w:rsidR="0032382D" w:rsidRDefault="0032382D" w:rsidP="0032382D">
      <w:pPr>
        <w:rPr>
          <w:sz w:val="22"/>
          <w:szCs w:val="22"/>
        </w:rPr>
      </w:pPr>
      <w:r>
        <w:rPr>
          <w:sz w:val="22"/>
          <w:szCs w:val="22"/>
        </w:rPr>
        <w:tab/>
      </w:r>
      <w:r>
        <w:rPr>
          <w:i/>
          <w:sz w:val="22"/>
          <w:szCs w:val="22"/>
        </w:rPr>
        <w:t xml:space="preserve">Debating Design: From </w:t>
      </w:r>
      <w:smartTag w:uri="urn:schemas-microsoft-com:office:smarttags" w:element="place">
        <w:smartTag w:uri="urn:schemas-microsoft-com:office:smarttags" w:element="City">
          <w:r>
            <w:rPr>
              <w:i/>
              <w:sz w:val="22"/>
              <w:szCs w:val="22"/>
            </w:rPr>
            <w:t>Darwin</w:t>
          </w:r>
        </w:smartTag>
      </w:smartTag>
      <w:r>
        <w:rPr>
          <w:i/>
          <w:sz w:val="22"/>
          <w:szCs w:val="22"/>
        </w:rPr>
        <w:t xml:space="preserve"> to DNA</w:t>
      </w:r>
      <w:r>
        <w:rPr>
          <w:sz w:val="22"/>
          <w:szCs w:val="22"/>
        </w:rPr>
        <w:t xml:space="preserve">, eds. William </w:t>
      </w:r>
      <w:proofErr w:type="spellStart"/>
      <w:r>
        <w:rPr>
          <w:sz w:val="22"/>
          <w:szCs w:val="22"/>
        </w:rPr>
        <w:t>Dembski</w:t>
      </w:r>
      <w:proofErr w:type="spellEnd"/>
      <w:r>
        <w:rPr>
          <w:sz w:val="22"/>
          <w:szCs w:val="22"/>
        </w:rPr>
        <w:t xml:space="preserve"> &amp; Michael Ruse, in</w:t>
      </w:r>
    </w:p>
    <w:p w14:paraId="0AFACE94" w14:textId="77777777" w:rsidR="0032382D" w:rsidRDefault="0032382D" w:rsidP="0032382D">
      <w:pPr>
        <w:rPr>
          <w:sz w:val="22"/>
          <w:szCs w:val="22"/>
        </w:rPr>
      </w:pPr>
      <w:r>
        <w:rPr>
          <w:sz w:val="22"/>
          <w:szCs w:val="22"/>
        </w:rPr>
        <w:tab/>
        <w:t xml:space="preserve">   </w:t>
      </w:r>
      <w:r>
        <w:rPr>
          <w:i/>
          <w:sz w:val="22"/>
          <w:szCs w:val="22"/>
        </w:rPr>
        <w:t>Notre Dame Philosophical Reviews</w:t>
      </w:r>
      <w:r>
        <w:rPr>
          <w:sz w:val="22"/>
          <w:szCs w:val="22"/>
        </w:rPr>
        <w:t xml:space="preserve"> (on-line journal) (</w:t>
      </w:r>
      <w:proofErr w:type="gramStart"/>
      <w:r>
        <w:rPr>
          <w:sz w:val="22"/>
          <w:szCs w:val="22"/>
        </w:rPr>
        <w:t>March,</w:t>
      </w:r>
      <w:proofErr w:type="gramEnd"/>
      <w:r>
        <w:rPr>
          <w:sz w:val="22"/>
          <w:szCs w:val="22"/>
        </w:rPr>
        <w:t xml:space="preserve"> 2005) </w:t>
      </w:r>
    </w:p>
    <w:p w14:paraId="52D3B059" w14:textId="77777777" w:rsidR="0032382D" w:rsidRDefault="0032382D" w:rsidP="0032382D">
      <w:pPr>
        <w:spacing w:before="120"/>
        <w:rPr>
          <w:i/>
          <w:sz w:val="22"/>
          <w:szCs w:val="22"/>
        </w:rPr>
      </w:pPr>
      <w:r>
        <w:rPr>
          <w:sz w:val="22"/>
          <w:szCs w:val="22"/>
        </w:rPr>
        <w:tab/>
      </w:r>
      <w:r>
        <w:rPr>
          <w:i/>
          <w:sz w:val="22"/>
          <w:szCs w:val="22"/>
        </w:rPr>
        <w:t>Pathways to Knowledge: Private and Public</w:t>
      </w:r>
      <w:r>
        <w:rPr>
          <w:sz w:val="22"/>
          <w:szCs w:val="22"/>
        </w:rPr>
        <w:t xml:space="preserve">, Alvin Goldman, in </w:t>
      </w:r>
      <w:r>
        <w:rPr>
          <w:i/>
          <w:sz w:val="22"/>
          <w:szCs w:val="22"/>
        </w:rPr>
        <w:t xml:space="preserve">Philosophical Books, </w:t>
      </w:r>
      <w:r>
        <w:rPr>
          <w:i/>
          <w:sz w:val="22"/>
          <w:szCs w:val="22"/>
        </w:rPr>
        <w:tab/>
      </w:r>
    </w:p>
    <w:p w14:paraId="1E212318" w14:textId="77777777" w:rsidR="0032382D" w:rsidRDefault="0032382D" w:rsidP="0032382D">
      <w:pPr>
        <w:rPr>
          <w:sz w:val="22"/>
          <w:szCs w:val="22"/>
        </w:rPr>
      </w:pPr>
      <w:r>
        <w:rPr>
          <w:i/>
          <w:sz w:val="22"/>
          <w:szCs w:val="22"/>
        </w:rPr>
        <w:tab/>
        <w:t xml:space="preserve">   </w:t>
      </w:r>
      <w:r>
        <w:rPr>
          <w:sz w:val="22"/>
          <w:szCs w:val="22"/>
        </w:rPr>
        <w:t xml:space="preserve">Vol. 45, No.3, </w:t>
      </w:r>
      <w:proofErr w:type="gramStart"/>
      <w:r>
        <w:rPr>
          <w:sz w:val="22"/>
          <w:szCs w:val="22"/>
        </w:rPr>
        <w:t>July,</w:t>
      </w:r>
      <w:proofErr w:type="gramEnd"/>
      <w:r>
        <w:rPr>
          <w:sz w:val="22"/>
          <w:szCs w:val="22"/>
        </w:rPr>
        <w:t xml:space="preserve"> 2004, pp.250-254. </w:t>
      </w:r>
    </w:p>
    <w:p w14:paraId="784C249C" w14:textId="77777777" w:rsidR="0032382D" w:rsidRDefault="0032382D" w:rsidP="0032382D">
      <w:pPr>
        <w:spacing w:before="120"/>
        <w:rPr>
          <w:sz w:val="22"/>
          <w:szCs w:val="22"/>
        </w:rPr>
      </w:pPr>
      <w:r>
        <w:rPr>
          <w:sz w:val="22"/>
          <w:szCs w:val="22"/>
        </w:rPr>
        <w:tab/>
      </w:r>
      <w:smartTag w:uri="urn:schemas-microsoft-com:office:smarttags" w:element="Street">
        <w:smartTag w:uri="urn:schemas-microsoft-com:office:smarttags" w:element="address">
          <w:r>
            <w:rPr>
              <w:i/>
              <w:sz w:val="22"/>
              <w:szCs w:val="22"/>
            </w:rPr>
            <w:t>A Middle Way</w:t>
          </w:r>
        </w:smartTag>
      </w:smartTag>
      <w:r>
        <w:rPr>
          <w:i/>
          <w:sz w:val="22"/>
          <w:szCs w:val="22"/>
        </w:rPr>
        <w:t xml:space="preserve"> to God</w:t>
      </w:r>
      <w:r>
        <w:rPr>
          <w:sz w:val="22"/>
          <w:szCs w:val="22"/>
        </w:rPr>
        <w:t xml:space="preserve">, Garth Hallett, in </w:t>
      </w:r>
      <w:r>
        <w:rPr>
          <w:i/>
          <w:sz w:val="22"/>
          <w:szCs w:val="22"/>
        </w:rPr>
        <w:t>Philosophical Books</w:t>
      </w:r>
      <w:r>
        <w:rPr>
          <w:sz w:val="22"/>
          <w:szCs w:val="22"/>
        </w:rPr>
        <w:t>, Vol.44, No.1, January,</w:t>
      </w:r>
    </w:p>
    <w:p w14:paraId="1C256D29" w14:textId="77777777" w:rsidR="0032382D" w:rsidRDefault="0032382D" w:rsidP="0032382D">
      <w:pPr>
        <w:rPr>
          <w:sz w:val="22"/>
          <w:szCs w:val="22"/>
        </w:rPr>
      </w:pPr>
      <w:r>
        <w:rPr>
          <w:sz w:val="22"/>
          <w:szCs w:val="22"/>
        </w:rPr>
        <w:tab/>
        <w:t xml:space="preserve">   2003, pp.89-91</w:t>
      </w:r>
    </w:p>
    <w:p w14:paraId="62D9745E" w14:textId="77777777" w:rsidR="0032382D" w:rsidRDefault="0032382D" w:rsidP="0032382D">
      <w:pPr>
        <w:spacing w:before="120"/>
        <w:rPr>
          <w:sz w:val="22"/>
          <w:szCs w:val="22"/>
        </w:rPr>
      </w:pPr>
      <w:r>
        <w:rPr>
          <w:sz w:val="22"/>
          <w:szCs w:val="22"/>
        </w:rPr>
        <w:tab/>
      </w:r>
      <w:r>
        <w:rPr>
          <w:i/>
          <w:sz w:val="22"/>
          <w:szCs w:val="22"/>
        </w:rPr>
        <w:t>God and Contemporary Science</w:t>
      </w:r>
      <w:r>
        <w:rPr>
          <w:sz w:val="22"/>
          <w:szCs w:val="22"/>
        </w:rPr>
        <w:t xml:space="preserve">, Philip Clayton, in </w:t>
      </w:r>
      <w:r>
        <w:rPr>
          <w:i/>
          <w:sz w:val="22"/>
          <w:szCs w:val="22"/>
        </w:rPr>
        <w:t>Faith and Philosophy</w:t>
      </w:r>
      <w:r>
        <w:rPr>
          <w:sz w:val="22"/>
          <w:szCs w:val="22"/>
        </w:rPr>
        <w:t>, 17:3, July,</w:t>
      </w:r>
    </w:p>
    <w:p w14:paraId="4B521603" w14:textId="77777777" w:rsidR="0032382D" w:rsidRDefault="0032382D" w:rsidP="0032382D">
      <w:pPr>
        <w:rPr>
          <w:sz w:val="22"/>
          <w:szCs w:val="22"/>
        </w:rPr>
      </w:pPr>
      <w:r>
        <w:rPr>
          <w:sz w:val="22"/>
          <w:szCs w:val="22"/>
        </w:rPr>
        <w:tab/>
        <w:t xml:space="preserve">   2000, pp.401-407 </w:t>
      </w:r>
    </w:p>
    <w:p w14:paraId="27233F18" w14:textId="77777777" w:rsidR="0032382D" w:rsidRDefault="0032382D" w:rsidP="0032382D">
      <w:pPr>
        <w:spacing w:before="120"/>
        <w:rPr>
          <w:sz w:val="22"/>
          <w:szCs w:val="22"/>
        </w:rPr>
      </w:pPr>
      <w:r>
        <w:rPr>
          <w:sz w:val="22"/>
          <w:szCs w:val="22"/>
        </w:rPr>
        <w:tab/>
      </w:r>
      <w:r>
        <w:rPr>
          <w:i/>
          <w:sz w:val="22"/>
          <w:szCs w:val="22"/>
        </w:rPr>
        <w:t>Rationality and Religion</w:t>
      </w:r>
      <w:r>
        <w:rPr>
          <w:sz w:val="22"/>
          <w:szCs w:val="22"/>
        </w:rPr>
        <w:t xml:space="preserve">, Roger Trigg, in </w:t>
      </w:r>
      <w:r>
        <w:rPr>
          <w:i/>
          <w:sz w:val="22"/>
          <w:szCs w:val="22"/>
        </w:rPr>
        <w:t>Philosophical Books</w:t>
      </w:r>
      <w:r>
        <w:rPr>
          <w:sz w:val="22"/>
          <w:szCs w:val="22"/>
        </w:rPr>
        <w:t>, 41:1, Jan. 2000, pp.69-71</w:t>
      </w:r>
    </w:p>
    <w:p w14:paraId="0E383292" w14:textId="77777777" w:rsidR="0032382D" w:rsidRDefault="0032382D" w:rsidP="0032382D">
      <w:pPr>
        <w:spacing w:before="120"/>
        <w:rPr>
          <w:sz w:val="22"/>
          <w:szCs w:val="22"/>
        </w:rPr>
      </w:pPr>
      <w:r>
        <w:rPr>
          <w:sz w:val="22"/>
          <w:szCs w:val="22"/>
        </w:rPr>
        <w:tab/>
      </w:r>
      <w:r>
        <w:rPr>
          <w:i/>
          <w:sz w:val="22"/>
          <w:szCs w:val="22"/>
        </w:rPr>
        <w:t>Rethinking Religion: Connecting Cognition and Culture</w:t>
      </w:r>
      <w:r>
        <w:rPr>
          <w:sz w:val="22"/>
          <w:szCs w:val="22"/>
        </w:rPr>
        <w:t xml:space="preserve">, Robert McCauley &amp; E. Thomas </w:t>
      </w:r>
      <w:r>
        <w:rPr>
          <w:sz w:val="22"/>
          <w:szCs w:val="22"/>
        </w:rPr>
        <w:tab/>
        <w:t xml:space="preserve">   </w:t>
      </w:r>
      <w:r>
        <w:rPr>
          <w:sz w:val="22"/>
          <w:szCs w:val="22"/>
        </w:rPr>
        <w:tab/>
        <w:t xml:space="preserve">  </w:t>
      </w:r>
    </w:p>
    <w:p w14:paraId="1CF8BD05" w14:textId="77777777" w:rsidR="0032382D" w:rsidRDefault="0032382D" w:rsidP="0032382D">
      <w:pPr>
        <w:rPr>
          <w:sz w:val="22"/>
          <w:szCs w:val="22"/>
        </w:rPr>
      </w:pPr>
      <w:r>
        <w:rPr>
          <w:sz w:val="22"/>
          <w:szCs w:val="22"/>
        </w:rPr>
        <w:t xml:space="preserve">               Lawson, in </w:t>
      </w:r>
      <w:r>
        <w:rPr>
          <w:i/>
          <w:sz w:val="22"/>
          <w:szCs w:val="22"/>
        </w:rPr>
        <w:t>Philosophical Psychology</w:t>
      </w:r>
      <w:r>
        <w:rPr>
          <w:sz w:val="22"/>
          <w:szCs w:val="22"/>
        </w:rPr>
        <w:t xml:space="preserve">, Vol.6, no.4, 1993, pp.476-483 </w:t>
      </w:r>
    </w:p>
    <w:p w14:paraId="0D782237" w14:textId="77777777" w:rsidR="0032382D" w:rsidRDefault="0032382D" w:rsidP="0032382D">
      <w:pPr>
        <w:spacing w:before="120"/>
        <w:rPr>
          <w:sz w:val="22"/>
          <w:szCs w:val="22"/>
        </w:rPr>
      </w:pPr>
      <w:r>
        <w:rPr>
          <w:sz w:val="22"/>
          <w:szCs w:val="22"/>
        </w:rPr>
        <w:tab/>
      </w:r>
      <w:r>
        <w:rPr>
          <w:i/>
          <w:sz w:val="22"/>
          <w:szCs w:val="22"/>
        </w:rPr>
        <w:t>The Hunger of the Heart: Reflections on the Confessions of Augustine</w:t>
      </w:r>
      <w:r>
        <w:rPr>
          <w:sz w:val="22"/>
          <w:szCs w:val="22"/>
        </w:rPr>
        <w:t xml:space="preserve">, eds. D. Capps &amp; </w:t>
      </w:r>
      <w:r>
        <w:rPr>
          <w:sz w:val="22"/>
          <w:szCs w:val="22"/>
        </w:rPr>
        <w:tab/>
        <w:t xml:space="preserve"> </w:t>
      </w:r>
    </w:p>
    <w:p w14:paraId="54C550B3" w14:textId="77777777" w:rsidR="0032382D" w:rsidRDefault="0032382D" w:rsidP="0032382D">
      <w:pPr>
        <w:rPr>
          <w:sz w:val="22"/>
          <w:szCs w:val="22"/>
        </w:rPr>
      </w:pPr>
      <w:r>
        <w:rPr>
          <w:sz w:val="22"/>
          <w:szCs w:val="22"/>
        </w:rPr>
        <w:tab/>
        <w:t xml:space="preserve">   J. </w:t>
      </w:r>
      <w:proofErr w:type="spellStart"/>
      <w:r>
        <w:rPr>
          <w:sz w:val="22"/>
          <w:szCs w:val="22"/>
        </w:rPr>
        <w:t>Dittes</w:t>
      </w:r>
      <w:proofErr w:type="spellEnd"/>
      <w:r>
        <w:rPr>
          <w:sz w:val="22"/>
          <w:szCs w:val="22"/>
        </w:rPr>
        <w:t xml:space="preserve">, </w:t>
      </w:r>
      <w:r>
        <w:rPr>
          <w:i/>
          <w:sz w:val="22"/>
          <w:szCs w:val="22"/>
        </w:rPr>
        <w:t>Journal of Church and State</w:t>
      </w:r>
      <w:r>
        <w:rPr>
          <w:sz w:val="22"/>
          <w:szCs w:val="22"/>
        </w:rPr>
        <w:t xml:space="preserve">, summer, 1993, p.638 </w:t>
      </w:r>
    </w:p>
    <w:p w14:paraId="30B5D020" w14:textId="77777777" w:rsidR="0032382D" w:rsidRDefault="0032382D" w:rsidP="0032382D">
      <w:pPr>
        <w:spacing w:before="120"/>
        <w:rPr>
          <w:sz w:val="22"/>
          <w:szCs w:val="22"/>
        </w:rPr>
      </w:pPr>
      <w:r>
        <w:rPr>
          <w:sz w:val="22"/>
          <w:szCs w:val="22"/>
        </w:rPr>
        <w:tab/>
        <w:t xml:space="preserve">"Minds, Brains, and Programs: </w:t>
      </w:r>
      <w:proofErr w:type="gramStart"/>
      <w:r>
        <w:rPr>
          <w:sz w:val="22"/>
          <w:szCs w:val="22"/>
        </w:rPr>
        <w:t>the</w:t>
      </w:r>
      <w:proofErr w:type="gramEnd"/>
      <w:r>
        <w:rPr>
          <w:sz w:val="22"/>
          <w:szCs w:val="22"/>
        </w:rPr>
        <w:t xml:space="preserve"> Artificial Intelligence Debate" in </w:t>
      </w:r>
      <w:r>
        <w:rPr>
          <w:i/>
          <w:sz w:val="22"/>
          <w:szCs w:val="22"/>
        </w:rPr>
        <w:t>Albright Magazine</w:t>
      </w:r>
      <w:r>
        <w:rPr>
          <w:sz w:val="22"/>
          <w:szCs w:val="22"/>
        </w:rPr>
        <w:t xml:space="preserve">, </w:t>
      </w:r>
    </w:p>
    <w:p w14:paraId="49FE2115" w14:textId="77777777" w:rsidR="0032382D" w:rsidRDefault="0032382D" w:rsidP="0032382D">
      <w:pPr>
        <w:rPr>
          <w:sz w:val="22"/>
          <w:szCs w:val="22"/>
        </w:rPr>
      </w:pPr>
      <w:r>
        <w:rPr>
          <w:sz w:val="22"/>
          <w:szCs w:val="22"/>
        </w:rPr>
        <w:tab/>
        <w:t xml:space="preserve">   </w:t>
      </w:r>
      <w:proofErr w:type="spellStart"/>
      <w:r>
        <w:rPr>
          <w:sz w:val="22"/>
          <w:szCs w:val="22"/>
        </w:rPr>
        <w:t>Vol.II</w:t>
      </w:r>
      <w:proofErr w:type="spellEnd"/>
      <w:r>
        <w:rPr>
          <w:sz w:val="22"/>
          <w:szCs w:val="22"/>
        </w:rPr>
        <w:t xml:space="preserve">, no.2, 1989, pp.3-8 </w:t>
      </w:r>
    </w:p>
    <w:p w14:paraId="35480B14" w14:textId="77777777" w:rsidR="0032382D" w:rsidRDefault="0032382D" w:rsidP="0032382D">
      <w:pPr>
        <w:rPr>
          <w:sz w:val="22"/>
          <w:szCs w:val="22"/>
        </w:rPr>
      </w:pPr>
    </w:p>
    <w:p w14:paraId="27DDE00D" w14:textId="77777777" w:rsidR="0032382D" w:rsidRDefault="0032382D" w:rsidP="0032382D">
      <w:pPr>
        <w:rPr>
          <w:sz w:val="22"/>
          <w:szCs w:val="22"/>
        </w:rPr>
      </w:pPr>
      <w:r>
        <w:rPr>
          <w:sz w:val="22"/>
          <w:szCs w:val="22"/>
          <w:u w:val="single"/>
        </w:rPr>
        <w:t>Paper Presentations</w:t>
      </w:r>
      <w:r>
        <w:rPr>
          <w:sz w:val="22"/>
          <w:szCs w:val="22"/>
        </w:rPr>
        <w:t xml:space="preserve">: </w:t>
      </w:r>
    </w:p>
    <w:p w14:paraId="05E907C7" w14:textId="77777777" w:rsidR="0032382D" w:rsidRDefault="0032382D" w:rsidP="0032382D">
      <w:pPr>
        <w:rPr>
          <w:rFonts w:ascii="Calibri" w:eastAsia="Calibri" w:hAnsi="Calibri"/>
          <w:sz w:val="22"/>
          <w:szCs w:val="22"/>
        </w:rPr>
      </w:pPr>
      <w:r>
        <w:rPr>
          <w:rFonts w:ascii="Calibri" w:eastAsia="Calibri" w:hAnsi="Calibri"/>
          <w:sz w:val="22"/>
          <w:szCs w:val="22"/>
        </w:rPr>
        <w:tab/>
        <w:t xml:space="preserve">Fundamentalism Symposium.  Participant in panel-discussion: “Fundamentalism: What’s </w:t>
      </w:r>
    </w:p>
    <w:p w14:paraId="57DC017B" w14:textId="77777777" w:rsidR="0032382D" w:rsidRDefault="0032382D" w:rsidP="0032382D">
      <w:pPr>
        <w:rPr>
          <w:rFonts w:ascii="Calibri" w:eastAsia="Calibri" w:hAnsi="Calibri"/>
          <w:sz w:val="22"/>
          <w:szCs w:val="22"/>
        </w:rPr>
      </w:pPr>
      <w:r>
        <w:rPr>
          <w:rFonts w:ascii="Calibri" w:eastAsia="Calibri" w:hAnsi="Calibri"/>
          <w:sz w:val="22"/>
          <w:szCs w:val="22"/>
        </w:rPr>
        <w:tab/>
        <w:t xml:space="preserve">in a Name?” with presentation on North American Fundamentalism; Department of </w:t>
      </w:r>
    </w:p>
    <w:p w14:paraId="2E31C19F" w14:textId="77777777" w:rsidR="0032382D" w:rsidRDefault="0032382D" w:rsidP="0032382D">
      <w:pPr>
        <w:rPr>
          <w:rFonts w:ascii="Calibri" w:eastAsia="Calibri" w:hAnsi="Calibri"/>
          <w:sz w:val="22"/>
          <w:szCs w:val="22"/>
        </w:rPr>
      </w:pPr>
      <w:r>
        <w:rPr>
          <w:rFonts w:ascii="Calibri" w:eastAsia="Calibri" w:hAnsi="Calibri"/>
          <w:sz w:val="22"/>
          <w:szCs w:val="22"/>
        </w:rPr>
        <w:tab/>
        <w:t xml:space="preserve">Classics &amp; Religious Studies, University of Nebraska-Lincoln (Mar 2012).  </w:t>
      </w:r>
    </w:p>
    <w:p w14:paraId="45DDC6DB" w14:textId="77777777" w:rsidR="0032382D" w:rsidRDefault="0032382D" w:rsidP="0032382D">
      <w:pPr>
        <w:rPr>
          <w:rFonts w:ascii="Calibri" w:eastAsia="Calibri" w:hAnsi="Calibri"/>
          <w:sz w:val="22"/>
          <w:szCs w:val="22"/>
        </w:rPr>
      </w:pPr>
    </w:p>
    <w:p w14:paraId="68228E15" w14:textId="77777777" w:rsidR="0032382D" w:rsidRDefault="0032382D" w:rsidP="0032382D">
      <w:pPr>
        <w:rPr>
          <w:sz w:val="22"/>
          <w:szCs w:val="22"/>
        </w:rPr>
      </w:pPr>
      <w:r>
        <w:rPr>
          <w:sz w:val="22"/>
          <w:szCs w:val="22"/>
        </w:rPr>
        <w:tab/>
        <w:t>“A Socratic View of Death,” for panel: Death and Beyond: Religious Perspectives East</w:t>
      </w:r>
    </w:p>
    <w:p w14:paraId="10B1A342" w14:textId="77777777" w:rsidR="0032382D" w:rsidRDefault="0032382D" w:rsidP="0032382D">
      <w:pPr>
        <w:rPr>
          <w:sz w:val="22"/>
          <w:szCs w:val="22"/>
        </w:rPr>
      </w:pPr>
      <w:r>
        <w:rPr>
          <w:sz w:val="22"/>
          <w:szCs w:val="22"/>
        </w:rPr>
        <w:tab/>
        <w:t xml:space="preserve">and West. Department of Classics &amp; Religious Studies,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Nebraska-Lincoln</w:t>
          </w:r>
        </w:smartTag>
      </w:smartTag>
      <w:r>
        <w:rPr>
          <w:sz w:val="22"/>
          <w:szCs w:val="22"/>
        </w:rPr>
        <w:t xml:space="preserve">, </w:t>
      </w:r>
    </w:p>
    <w:p w14:paraId="09D0D679" w14:textId="77777777" w:rsidR="0032382D" w:rsidRDefault="0032382D" w:rsidP="0032382D">
      <w:pPr>
        <w:rPr>
          <w:sz w:val="22"/>
          <w:szCs w:val="22"/>
        </w:rPr>
      </w:pPr>
      <w:r>
        <w:rPr>
          <w:sz w:val="22"/>
          <w:szCs w:val="22"/>
        </w:rPr>
        <w:tab/>
        <w:t xml:space="preserve">Feb 2010. </w:t>
      </w:r>
    </w:p>
    <w:p w14:paraId="2BC09BFA" w14:textId="77777777" w:rsidR="0032382D" w:rsidRDefault="0032382D" w:rsidP="0032382D">
      <w:pPr>
        <w:rPr>
          <w:sz w:val="22"/>
          <w:szCs w:val="22"/>
        </w:rPr>
      </w:pPr>
    </w:p>
    <w:p w14:paraId="172C8C41" w14:textId="77777777" w:rsidR="0032382D" w:rsidRDefault="0032382D" w:rsidP="0032382D">
      <w:pPr>
        <w:rPr>
          <w:sz w:val="22"/>
          <w:szCs w:val="22"/>
        </w:rPr>
      </w:pPr>
      <w:r>
        <w:rPr>
          <w:sz w:val="22"/>
          <w:szCs w:val="22"/>
        </w:rPr>
        <w:tab/>
        <w:t>“Is Evolution Compatible with Monotheism?” Department of Classics &amp; Religious</w:t>
      </w:r>
    </w:p>
    <w:p w14:paraId="230D6990" w14:textId="77777777" w:rsidR="0032382D" w:rsidRDefault="0032382D" w:rsidP="0032382D">
      <w:pPr>
        <w:rPr>
          <w:sz w:val="22"/>
          <w:szCs w:val="22"/>
        </w:rPr>
      </w:pPr>
      <w:r>
        <w:rPr>
          <w:sz w:val="22"/>
          <w:szCs w:val="22"/>
        </w:rPr>
        <w:lastRenderedPageBreak/>
        <w:tab/>
        <w:t>Studies, University of Nebraska-Lincoln, Feb 2009</w:t>
      </w:r>
    </w:p>
    <w:p w14:paraId="54978BE2" w14:textId="77777777" w:rsidR="0032382D" w:rsidRDefault="0032382D" w:rsidP="0032382D">
      <w:pPr>
        <w:rPr>
          <w:sz w:val="22"/>
          <w:szCs w:val="22"/>
        </w:rPr>
      </w:pPr>
    </w:p>
    <w:p w14:paraId="54DE3D62" w14:textId="77777777" w:rsidR="0032382D" w:rsidRDefault="0032382D" w:rsidP="0032382D">
      <w:pPr>
        <w:rPr>
          <w:sz w:val="22"/>
          <w:szCs w:val="22"/>
        </w:rPr>
      </w:pPr>
      <w:r>
        <w:rPr>
          <w:sz w:val="22"/>
          <w:szCs w:val="22"/>
        </w:rPr>
        <w:tab/>
        <w:t>“The Influence of Evangelist Percy Crawford on Fundamentalism in the 1930s, 40s, and</w:t>
      </w:r>
    </w:p>
    <w:p w14:paraId="6CE5C219" w14:textId="77777777" w:rsidR="0032382D" w:rsidRDefault="0032382D" w:rsidP="0032382D">
      <w:pPr>
        <w:rPr>
          <w:sz w:val="22"/>
          <w:szCs w:val="22"/>
        </w:rPr>
      </w:pPr>
      <w:r>
        <w:rPr>
          <w:sz w:val="22"/>
          <w:szCs w:val="22"/>
        </w:rPr>
        <w:tab/>
        <w:t xml:space="preserve">50s,”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Religion session: “Fathers and Sons: The Influence of</w:t>
      </w:r>
    </w:p>
    <w:p w14:paraId="45542FB2" w14:textId="77777777" w:rsidR="0032382D" w:rsidRDefault="0032382D" w:rsidP="0032382D">
      <w:pPr>
        <w:rPr>
          <w:sz w:val="22"/>
          <w:szCs w:val="22"/>
        </w:rPr>
      </w:pPr>
      <w:r>
        <w:rPr>
          <w:sz w:val="22"/>
          <w:szCs w:val="22"/>
        </w:rPr>
        <w:tab/>
        <w:t xml:space="preserve">Evangelists Walter Maier, Percy Crawford, </w:t>
      </w:r>
      <w:proofErr w:type="spellStart"/>
      <w:r>
        <w:rPr>
          <w:sz w:val="22"/>
          <w:szCs w:val="22"/>
        </w:rPr>
        <w:t>Merv</w:t>
      </w:r>
      <w:proofErr w:type="spellEnd"/>
      <w:r>
        <w:rPr>
          <w:sz w:val="22"/>
          <w:szCs w:val="22"/>
        </w:rPr>
        <w:t xml:space="preserve"> Rosell, Jack Wyrtzen, and Charles</w:t>
      </w:r>
    </w:p>
    <w:p w14:paraId="49B687D2" w14:textId="77777777" w:rsidR="0032382D" w:rsidRDefault="0032382D" w:rsidP="0032382D">
      <w:pPr>
        <w:rPr>
          <w:sz w:val="22"/>
          <w:szCs w:val="22"/>
        </w:rPr>
      </w:pPr>
      <w:r>
        <w:rPr>
          <w:sz w:val="22"/>
          <w:szCs w:val="22"/>
        </w:rPr>
        <w:tab/>
      </w:r>
      <w:smartTag w:uri="urn:schemas-microsoft-com:office:smarttags" w:element="City">
        <w:r>
          <w:rPr>
            <w:sz w:val="22"/>
            <w:szCs w:val="22"/>
          </w:rPr>
          <w:t>Woodbridge</w:t>
        </w:r>
      </w:smartTag>
      <w:r>
        <w:rPr>
          <w:sz w:val="22"/>
          <w:szCs w:val="22"/>
        </w:rPr>
        <w:t xml:space="preserve"> on Fundamentalism in the 1930s, 1940s, and 1950s,” </w:t>
      </w:r>
      <w:smartTag w:uri="urn:schemas-microsoft-com:office:smarttags" w:element="place">
        <w:smartTag w:uri="urn:schemas-microsoft-com:office:smarttags" w:element="City">
          <w:r>
            <w:rPr>
              <w:sz w:val="22"/>
              <w:szCs w:val="22"/>
            </w:rPr>
            <w:t>Chicago</w:t>
          </w:r>
        </w:smartTag>
      </w:smartTag>
      <w:r>
        <w:rPr>
          <w:sz w:val="22"/>
          <w:szCs w:val="22"/>
        </w:rPr>
        <w:t xml:space="preserve">, Nov 3, 2008 </w:t>
      </w:r>
    </w:p>
    <w:p w14:paraId="7A855A0E" w14:textId="77777777" w:rsidR="0032382D" w:rsidRDefault="0032382D" w:rsidP="0032382D">
      <w:pPr>
        <w:rPr>
          <w:sz w:val="22"/>
          <w:szCs w:val="22"/>
        </w:rPr>
      </w:pPr>
      <w:r>
        <w:rPr>
          <w:sz w:val="22"/>
          <w:szCs w:val="22"/>
        </w:rPr>
        <w:t xml:space="preserve"> </w:t>
      </w:r>
    </w:p>
    <w:p w14:paraId="68DCB1F6" w14:textId="77777777" w:rsidR="0032382D" w:rsidRDefault="0032382D" w:rsidP="0032382D">
      <w:pPr>
        <w:rPr>
          <w:sz w:val="22"/>
          <w:szCs w:val="22"/>
        </w:rPr>
      </w:pPr>
      <w:r>
        <w:rPr>
          <w:sz w:val="22"/>
          <w:szCs w:val="22"/>
        </w:rPr>
        <w:tab/>
        <w:t xml:space="preserve">“Is Evolution Compatible with Monotheistic Religion?” </w:t>
      </w:r>
      <w:smartTag w:uri="urn:schemas-microsoft-com:office:smarttags" w:element="place">
        <w:smartTag w:uri="urn:schemas-microsoft-com:office:smarttags" w:element="State">
          <w:smartTag w:uri="urn:schemas-microsoft-com:office:smarttags" w:element="State">
            <w:smartTag w:uri="urn:schemas-microsoft-com:office:smarttags" w:element="State">
              <w:r>
                <w:rPr>
                  <w:sz w:val="22"/>
                  <w:szCs w:val="22"/>
                </w:rPr>
                <w:t>Neb</w:t>
              </w:r>
            </w:smartTag>
            <w:r>
              <w:rPr>
                <w:sz w:val="22"/>
                <w:szCs w:val="22"/>
              </w:rPr>
              <w:t>r</w:t>
            </w:r>
          </w:smartTag>
          <w:r>
            <w:rPr>
              <w:sz w:val="22"/>
              <w:szCs w:val="22"/>
            </w:rPr>
            <w:t>aska</w:t>
          </w:r>
        </w:smartTag>
      </w:smartTag>
      <w:r>
        <w:rPr>
          <w:sz w:val="22"/>
          <w:szCs w:val="22"/>
        </w:rPr>
        <w:t xml:space="preserve"> Citizens for Science, </w:t>
      </w:r>
    </w:p>
    <w:p w14:paraId="75A41357" w14:textId="77777777" w:rsidR="0032382D" w:rsidRDefault="0032382D" w:rsidP="0032382D">
      <w:pPr>
        <w:rPr>
          <w:sz w:val="22"/>
          <w:szCs w:val="22"/>
        </w:rPr>
      </w:pPr>
      <w:r>
        <w:rPr>
          <w:sz w:val="22"/>
          <w:szCs w:val="22"/>
        </w:rPr>
        <w:tab/>
      </w:r>
      <w:proofErr w:type="gramStart"/>
      <w:r>
        <w:rPr>
          <w:sz w:val="22"/>
          <w:szCs w:val="22"/>
        </w:rPr>
        <w:t>March,</w:t>
      </w:r>
      <w:proofErr w:type="gramEnd"/>
      <w:r>
        <w:rPr>
          <w:sz w:val="22"/>
          <w:szCs w:val="22"/>
        </w:rPr>
        <w:t xml:space="preserve"> 2006 </w:t>
      </w:r>
    </w:p>
    <w:p w14:paraId="3286DCCE" w14:textId="77777777" w:rsidR="0032382D" w:rsidRDefault="0032382D" w:rsidP="0032382D">
      <w:pPr>
        <w:rPr>
          <w:sz w:val="22"/>
          <w:szCs w:val="22"/>
        </w:rPr>
      </w:pPr>
    </w:p>
    <w:p w14:paraId="7AD18966" w14:textId="77777777" w:rsidR="0032382D" w:rsidRDefault="0032382D" w:rsidP="0032382D">
      <w:pPr>
        <w:rPr>
          <w:sz w:val="22"/>
          <w:szCs w:val="22"/>
        </w:rPr>
      </w:pPr>
      <w:r>
        <w:rPr>
          <w:sz w:val="22"/>
          <w:szCs w:val="22"/>
        </w:rPr>
        <w:tab/>
        <w:t xml:space="preserve">"Fishing for Men: </w:t>
      </w:r>
      <w:proofErr w:type="gramStart"/>
      <w:r>
        <w:rPr>
          <w:sz w:val="22"/>
          <w:szCs w:val="22"/>
        </w:rPr>
        <w:t>the</w:t>
      </w:r>
      <w:proofErr w:type="gramEnd"/>
      <w:r>
        <w:rPr>
          <w:sz w:val="22"/>
          <w:szCs w:val="22"/>
        </w:rPr>
        <w:t xml:space="preserve"> Influence of Reuben Torrey on Evangelist Percy Crawford" at </w:t>
      </w:r>
      <w:r>
        <w:rPr>
          <w:sz w:val="22"/>
          <w:szCs w:val="22"/>
        </w:rPr>
        <w:tab/>
        <w:t xml:space="preserve">conference "R.A. Torrey (1856-1928): Radical Evangelicalism in the Early 20th </w:t>
      </w:r>
      <w:r>
        <w:rPr>
          <w:sz w:val="22"/>
          <w:szCs w:val="22"/>
        </w:rPr>
        <w:tab/>
        <w:t xml:space="preserve">Century," </w:t>
      </w:r>
      <w:proofErr w:type="spellStart"/>
      <w:r>
        <w:rPr>
          <w:sz w:val="22"/>
          <w:szCs w:val="22"/>
        </w:rPr>
        <w:t>Biola</w:t>
      </w:r>
      <w:proofErr w:type="spellEnd"/>
    </w:p>
    <w:p w14:paraId="53910198" w14:textId="77777777" w:rsidR="0032382D" w:rsidRDefault="0032382D" w:rsidP="0032382D">
      <w:pPr>
        <w:rPr>
          <w:sz w:val="22"/>
          <w:szCs w:val="22"/>
        </w:rPr>
      </w:pPr>
      <w:r>
        <w:rPr>
          <w:sz w:val="22"/>
          <w:szCs w:val="22"/>
        </w:rPr>
        <w:t xml:space="preserve">             University, La Mirada, CA, Oct 2003 </w:t>
      </w:r>
    </w:p>
    <w:p w14:paraId="7CF701A7" w14:textId="77777777" w:rsidR="0032382D" w:rsidRDefault="0032382D" w:rsidP="0032382D">
      <w:pPr>
        <w:spacing w:before="120"/>
        <w:rPr>
          <w:sz w:val="22"/>
          <w:szCs w:val="22"/>
        </w:rPr>
      </w:pPr>
      <w:r>
        <w:rPr>
          <w:sz w:val="22"/>
          <w:szCs w:val="22"/>
        </w:rPr>
        <w:tab/>
        <w:t xml:space="preserve">"Does Evolutionary Theory Rule Out the Theistic God?" at </w:t>
      </w:r>
      <w:smartTag w:uri="urn:schemas-microsoft-com:office:smarttags" w:element="place">
        <w:smartTag w:uri="urn:schemas-microsoft-com:office:smarttags" w:element="PlaceName">
          <w:r>
            <w:rPr>
              <w:sz w:val="22"/>
              <w:szCs w:val="22"/>
            </w:rPr>
            <w:t>Talbot</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Theology </w:t>
      </w:r>
    </w:p>
    <w:p w14:paraId="2B0750EA" w14:textId="77777777" w:rsidR="0032382D" w:rsidRDefault="0032382D" w:rsidP="0032382D">
      <w:pPr>
        <w:rPr>
          <w:sz w:val="22"/>
          <w:szCs w:val="22"/>
        </w:rPr>
      </w:pPr>
      <w:r>
        <w:rPr>
          <w:sz w:val="22"/>
          <w:szCs w:val="22"/>
        </w:rPr>
        <w:tab/>
        <w:t xml:space="preserve"> (</w:t>
      </w:r>
      <w:proofErr w:type="spellStart"/>
      <w:smartTag w:uri="urn:schemas-microsoft-com:office:smarttags" w:element="PlaceName">
        <w:r>
          <w:rPr>
            <w:sz w:val="22"/>
            <w:szCs w:val="22"/>
          </w:rPr>
          <w:t>Biola</w:t>
        </w:r>
      </w:smartTag>
      <w:proofErr w:type="spellEnd"/>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La Mirada</w:t>
          </w:r>
        </w:smartTag>
        <w:r>
          <w:rPr>
            <w:sz w:val="22"/>
            <w:szCs w:val="22"/>
          </w:rPr>
          <w:t xml:space="preserve">, </w:t>
        </w:r>
        <w:smartTag w:uri="urn:schemas-microsoft-com:office:smarttags" w:element="State">
          <w:r>
            <w:rPr>
              <w:sz w:val="22"/>
              <w:szCs w:val="22"/>
            </w:rPr>
            <w:t>CA</w:t>
          </w:r>
        </w:smartTag>
      </w:smartTag>
      <w:r>
        <w:rPr>
          <w:sz w:val="22"/>
          <w:szCs w:val="22"/>
        </w:rPr>
        <w:t xml:space="preserve">, April 2002 </w:t>
      </w:r>
      <w:r>
        <w:rPr>
          <w:sz w:val="22"/>
          <w:szCs w:val="22"/>
        </w:rPr>
        <w:tab/>
      </w:r>
    </w:p>
    <w:p w14:paraId="52B7F48D" w14:textId="77777777" w:rsidR="0032382D" w:rsidRDefault="0032382D" w:rsidP="0032382D">
      <w:pPr>
        <w:spacing w:before="120"/>
        <w:rPr>
          <w:sz w:val="22"/>
          <w:szCs w:val="22"/>
        </w:rPr>
      </w:pPr>
      <w:r>
        <w:rPr>
          <w:sz w:val="22"/>
          <w:szCs w:val="22"/>
        </w:rPr>
        <w:tab/>
        <w:t xml:space="preserve">"A Philosopher Looks at a Creationist's Attack on Evolution," Classics Colloquium, </w:t>
      </w:r>
    </w:p>
    <w:p w14:paraId="762DB35D" w14:textId="77777777" w:rsidR="0032382D" w:rsidRDefault="0032382D" w:rsidP="0032382D">
      <w:pPr>
        <w:rPr>
          <w:sz w:val="22"/>
          <w:szCs w:val="22"/>
        </w:rPr>
      </w:pPr>
      <w:r>
        <w:rPr>
          <w:sz w:val="22"/>
          <w:szCs w:val="22"/>
        </w:rPr>
        <w:tab/>
        <w:t xml:space="preserve"> University of Nebraska-Lincoln, </w:t>
      </w:r>
      <w:proofErr w:type="gramStart"/>
      <w:r>
        <w:rPr>
          <w:sz w:val="22"/>
          <w:szCs w:val="22"/>
        </w:rPr>
        <w:t>Nov,</w:t>
      </w:r>
      <w:proofErr w:type="gramEnd"/>
      <w:r>
        <w:rPr>
          <w:sz w:val="22"/>
          <w:szCs w:val="22"/>
        </w:rPr>
        <w:t xml:space="preserve"> 2000 </w:t>
      </w:r>
    </w:p>
    <w:p w14:paraId="5246F770" w14:textId="77777777" w:rsidR="0032382D" w:rsidRDefault="0032382D" w:rsidP="0032382D">
      <w:pPr>
        <w:spacing w:before="120"/>
        <w:rPr>
          <w:sz w:val="22"/>
          <w:szCs w:val="22"/>
        </w:rPr>
      </w:pPr>
      <w:r>
        <w:rPr>
          <w:sz w:val="22"/>
          <w:szCs w:val="22"/>
        </w:rPr>
        <w:tab/>
        <w:t xml:space="preserve">"Ultra-Strong </w:t>
      </w:r>
      <w:proofErr w:type="spellStart"/>
      <w:r>
        <w:rPr>
          <w:sz w:val="22"/>
          <w:szCs w:val="22"/>
        </w:rPr>
        <w:t>Internalism</w:t>
      </w:r>
      <w:proofErr w:type="spellEnd"/>
      <w:r>
        <w:rPr>
          <w:sz w:val="22"/>
          <w:szCs w:val="22"/>
        </w:rPr>
        <w:t xml:space="preserve"> and the </w:t>
      </w:r>
      <w:proofErr w:type="spellStart"/>
      <w:r>
        <w:rPr>
          <w:sz w:val="22"/>
          <w:szCs w:val="22"/>
        </w:rPr>
        <w:t>Reliabilist</w:t>
      </w:r>
      <w:proofErr w:type="spellEnd"/>
      <w:r>
        <w:rPr>
          <w:sz w:val="22"/>
          <w:szCs w:val="22"/>
        </w:rPr>
        <w:t xml:space="preserve"> Insight," Symposium paper, American </w:t>
      </w:r>
    </w:p>
    <w:p w14:paraId="078F58E2" w14:textId="77777777" w:rsidR="0032382D" w:rsidRDefault="0032382D" w:rsidP="0032382D">
      <w:pPr>
        <w:rPr>
          <w:sz w:val="22"/>
          <w:szCs w:val="22"/>
        </w:rPr>
      </w:pPr>
      <w:r>
        <w:rPr>
          <w:sz w:val="22"/>
          <w:szCs w:val="22"/>
        </w:rPr>
        <w:tab/>
        <w:t xml:space="preserve"> Philosophical Ass., Pacific Division meetings, </w:t>
      </w:r>
      <w:smartTag w:uri="urn:schemas-microsoft-com:office:smarttags" w:element="place">
        <w:smartTag w:uri="urn:schemas-microsoft-com:office:smarttags" w:element="City">
          <w:r>
            <w:rPr>
              <w:sz w:val="22"/>
              <w:szCs w:val="22"/>
            </w:rPr>
            <w:t>Berkeley</w:t>
          </w:r>
        </w:smartTag>
        <w:r>
          <w:rPr>
            <w:sz w:val="22"/>
            <w:szCs w:val="22"/>
          </w:rPr>
          <w:t xml:space="preserve">, </w:t>
        </w:r>
        <w:smartTag w:uri="urn:schemas-microsoft-com:office:smarttags" w:element="State">
          <w:r>
            <w:rPr>
              <w:sz w:val="22"/>
              <w:szCs w:val="22"/>
            </w:rPr>
            <w:t>CA</w:t>
          </w:r>
        </w:smartTag>
      </w:smartTag>
      <w:r>
        <w:rPr>
          <w:sz w:val="22"/>
          <w:szCs w:val="22"/>
        </w:rPr>
        <w:t xml:space="preserve">, April 1999; commentators: </w:t>
      </w:r>
    </w:p>
    <w:p w14:paraId="21519DBC" w14:textId="77777777" w:rsidR="0032382D" w:rsidRDefault="0032382D" w:rsidP="0032382D">
      <w:pPr>
        <w:rPr>
          <w:sz w:val="22"/>
          <w:szCs w:val="22"/>
        </w:rPr>
      </w:pPr>
      <w:r>
        <w:rPr>
          <w:sz w:val="22"/>
          <w:szCs w:val="22"/>
        </w:rPr>
        <w:tab/>
        <w:t xml:space="preserve"> Richard Feldman and William Talbott</w:t>
      </w:r>
    </w:p>
    <w:p w14:paraId="531D01A6" w14:textId="77777777" w:rsidR="0032382D" w:rsidRDefault="0032382D" w:rsidP="0032382D">
      <w:pPr>
        <w:spacing w:before="120"/>
        <w:rPr>
          <w:sz w:val="22"/>
          <w:szCs w:val="22"/>
        </w:rPr>
      </w:pPr>
      <w:r>
        <w:rPr>
          <w:sz w:val="22"/>
          <w:szCs w:val="22"/>
        </w:rPr>
        <w:tab/>
        <w:t xml:space="preserve">"Is Evolutionary Theory Another Creation Myth?" at </w:t>
      </w:r>
      <w:smartTag w:uri="urn:schemas-microsoft-com:office:smarttags" w:element="place">
        <w:smartTag w:uri="urn:schemas-microsoft-com:office:smarttags" w:element="PlaceName">
          <w:r>
            <w:rPr>
              <w:sz w:val="22"/>
              <w:szCs w:val="22"/>
            </w:rPr>
            <w:t>Nebraska</w:t>
          </w:r>
        </w:smartTag>
        <w:r>
          <w:rPr>
            <w:sz w:val="22"/>
            <w:szCs w:val="22"/>
          </w:rPr>
          <w:t xml:space="preserve"> </w:t>
        </w:r>
        <w:smartTag w:uri="urn:schemas-microsoft-com:office:smarttags" w:element="PlaceName">
          <w:r>
            <w:rPr>
              <w:sz w:val="22"/>
              <w:szCs w:val="22"/>
            </w:rPr>
            <w:t>Wesleyan</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w:t>
      </w:r>
    </w:p>
    <w:p w14:paraId="1AD51AAB" w14:textId="77777777" w:rsidR="0032382D" w:rsidRDefault="0032382D" w:rsidP="0032382D">
      <w:pPr>
        <w:rPr>
          <w:sz w:val="22"/>
          <w:szCs w:val="22"/>
        </w:rPr>
      </w:pPr>
      <w:r>
        <w:rPr>
          <w:sz w:val="22"/>
          <w:szCs w:val="22"/>
        </w:rPr>
        <w:tab/>
        <w:t xml:space="preserve"> March 1999</w:t>
      </w:r>
    </w:p>
    <w:p w14:paraId="7C6CD208" w14:textId="77777777" w:rsidR="0032382D" w:rsidRDefault="0032382D" w:rsidP="0032382D">
      <w:pPr>
        <w:spacing w:before="120"/>
        <w:rPr>
          <w:sz w:val="22"/>
          <w:szCs w:val="22"/>
        </w:rPr>
      </w:pPr>
      <w:r>
        <w:rPr>
          <w:sz w:val="22"/>
          <w:szCs w:val="22"/>
        </w:rPr>
        <w:tab/>
        <w:t xml:space="preserve">"What the Subject Has to Know to Know," at conference "Reasons to Believe," </w:t>
      </w:r>
    </w:p>
    <w:p w14:paraId="75C27AC8"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City">
          <w:r>
            <w:rPr>
              <w:sz w:val="22"/>
              <w:szCs w:val="22"/>
            </w:rPr>
            <w:t>Elizabethtown College</w:t>
          </w:r>
        </w:smartTag>
        <w:r>
          <w:rPr>
            <w:sz w:val="22"/>
            <w:szCs w:val="22"/>
          </w:rPr>
          <w:t xml:space="preserve">, </w:t>
        </w:r>
        <w:smartTag w:uri="urn:schemas-microsoft-com:office:smarttags" w:element="State">
          <w:r>
            <w:rPr>
              <w:sz w:val="22"/>
              <w:szCs w:val="22"/>
            </w:rPr>
            <w:t>PA</w:t>
          </w:r>
        </w:smartTag>
      </w:smartTag>
      <w:r>
        <w:rPr>
          <w:sz w:val="22"/>
          <w:szCs w:val="22"/>
        </w:rPr>
        <w:t xml:space="preserve">, July 1997 </w:t>
      </w:r>
    </w:p>
    <w:p w14:paraId="40ED50DA" w14:textId="77777777" w:rsidR="0032382D" w:rsidRDefault="0032382D" w:rsidP="0032382D">
      <w:pPr>
        <w:spacing w:before="120"/>
        <w:rPr>
          <w:sz w:val="22"/>
          <w:szCs w:val="22"/>
        </w:rPr>
      </w:pPr>
      <w:r>
        <w:rPr>
          <w:sz w:val="22"/>
          <w:szCs w:val="22"/>
        </w:rPr>
        <w:tab/>
        <w:t xml:space="preserve">"What the Subject Has to Know to Know," at conference "The Epistemic Subject," Univ. </w:t>
      </w:r>
    </w:p>
    <w:p w14:paraId="6B43A152" w14:textId="77777777" w:rsidR="0032382D" w:rsidRDefault="0032382D" w:rsidP="0032382D">
      <w:pPr>
        <w:rPr>
          <w:sz w:val="22"/>
          <w:szCs w:val="22"/>
        </w:rPr>
      </w:pPr>
      <w:r>
        <w:rPr>
          <w:sz w:val="22"/>
          <w:szCs w:val="22"/>
        </w:rPr>
        <w:tab/>
        <w:t xml:space="preserve"> of </w:t>
      </w:r>
      <w:smartTag w:uri="urn:schemas-microsoft-com:office:smarttags" w:element="place">
        <w:smartTag w:uri="urn:schemas-microsoft-com:office:smarttags" w:element="City">
          <w:r>
            <w:rPr>
              <w:sz w:val="22"/>
              <w:szCs w:val="22"/>
            </w:rPr>
            <w:t>Dayton</w:t>
          </w:r>
        </w:smartTag>
      </w:smartTag>
      <w:r>
        <w:rPr>
          <w:sz w:val="22"/>
          <w:szCs w:val="22"/>
        </w:rPr>
        <w:t xml:space="preserve">, April 1997 </w:t>
      </w:r>
    </w:p>
    <w:p w14:paraId="1C90B6BC" w14:textId="77777777" w:rsidR="0032382D" w:rsidRDefault="0032382D" w:rsidP="0032382D">
      <w:pPr>
        <w:spacing w:before="120"/>
        <w:rPr>
          <w:sz w:val="22"/>
          <w:szCs w:val="22"/>
        </w:rPr>
      </w:pPr>
      <w:r>
        <w:rPr>
          <w:sz w:val="22"/>
          <w:szCs w:val="22"/>
        </w:rPr>
        <w:tab/>
        <w:t xml:space="preserve">"Pragmatism, </w:t>
      </w:r>
      <w:proofErr w:type="spellStart"/>
      <w:r>
        <w:rPr>
          <w:sz w:val="22"/>
          <w:szCs w:val="22"/>
        </w:rPr>
        <w:t>Internalism</w:t>
      </w:r>
      <w:proofErr w:type="spellEnd"/>
      <w:r>
        <w:rPr>
          <w:sz w:val="22"/>
          <w:szCs w:val="22"/>
        </w:rPr>
        <w:t xml:space="preserve">, and the Authority of Claims," at APA Western Division </w:t>
      </w:r>
    </w:p>
    <w:p w14:paraId="76BF0C28" w14:textId="77777777" w:rsidR="0032382D" w:rsidRDefault="0032382D" w:rsidP="0032382D">
      <w:pPr>
        <w:rPr>
          <w:sz w:val="22"/>
          <w:szCs w:val="22"/>
        </w:rPr>
      </w:pPr>
      <w:r>
        <w:rPr>
          <w:sz w:val="22"/>
          <w:szCs w:val="22"/>
        </w:rPr>
        <w:tab/>
        <w:t xml:space="preserve"> meetings, </w:t>
      </w:r>
      <w:smartTag w:uri="urn:schemas-microsoft-com:office:smarttags" w:element="place">
        <w:smartTag w:uri="urn:schemas-microsoft-com:office:smarttags" w:element="City">
          <w:r>
            <w:rPr>
              <w:sz w:val="22"/>
              <w:szCs w:val="22"/>
            </w:rPr>
            <w:t>San Francisco</w:t>
          </w:r>
        </w:smartTag>
        <w:r>
          <w:rPr>
            <w:sz w:val="22"/>
            <w:szCs w:val="22"/>
          </w:rPr>
          <w:t xml:space="preserve">, </w:t>
        </w:r>
        <w:smartTag w:uri="urn:schemas-microsoft-com:office:smarttags" w:element="State">
          <w:r>
            <w:rPr>
              <w:sz w:val="22"/>
              <w:szCs w:val="22"/>
            </w:rPr>
            <w:t>CA</w:t>
          </w:r>
        </w:smartTag>
      </w:smartTag>
      <w:r>
        <w:rPr>
          <w:sz w:val="22"/>
          <w:szCs w:val="22"/>
        </w:rPr>
        <w:t xml:space="preserve">, </w:t>
      </w:r>
      <w:proofErr w:type="gramStart"/>
      <w:r>
        <w:rPr>
          <w:sz w:val="22"/>
          <w:szCs w:val="22"/>
        </w:rPr>
        <w:t>April,</w:t>
      </w:r>
      <w:proofErr w:type="gramEnd"/>
      <w:r>
        <w:rPr>
          <w:sz w:val="22"/>
          <w:szCs w:val="22"/>
        </w:rPr>
        <w:t xml:space="preserve"> 1995; commentator: Mark Lance </w:t>
      </w:r>
    </w:p>
    <w:p w14:paraId="1A424DC6" w14:textId="77777777" w:rsidR="0032382D" w:rsidRDefault="0032382D" w:rsidP="0032382D">
      <w:pPr>
        <w:spacing w:before="120"/>
        <w:rPr>
          <w:sz w:val="22"/>
          <w:szCs w:val="22"/>
        </w:rPr>
      </w:pPr>
      <w:r>
        <w:rPr>
          <w:sz w:val="22"/>
          <w:szCs w:val="22"/>
        </w:rPr>
        <w:tab/>
        <w:t xml:space="preserve">"Is Artificial Intelligence Real Intelligence?" at </w:t>
      </w:r>
      <w:smartTag w:uri="urn:schemas-microsoft-com:office:smarttags" w:element="PlaceName">
        <w:r>
          <w:rPr>
            <w:sz w:val="22"/>
            <w:szCs w:val="22"/>
          </w:rPr>
          <w:t>St. Andrews</w:t>
        </w:r>
      </w:smartTag>
      <w:r>
        <w:rPr>
          <w:sz w:val="22"/>
          <w:szCs w:val="22"/>
        </w:rPr>
        <w:t xml:space="preserve"> </w:t>
      </w:r>
      <w:smartTag w:uri="urn:schemas-microsoft-com:office:smarttags" w:element="PlaceType">
        <w:r>
          <w:rPr>
            <w:sz w:val="22"/>
            <w:szCs w:val="22"/>
          </w:rPr>
          <w:t>College</w:t>
        </w:r>
      </w:smartTag>
      <w:r>
        <w:rPr>
          <w:sz w:val="22"/>
          <w:szCs w:val="22"/>
        </w:rPr>
        <w:t xml:space="preserve">, </w:t>
      </w:r>
      <w:smartTag w:uri="urn:schemas-microsoft-com:office:smarttags" w:element="place">
        <w:smartTag w:uri="urn:schemas-microsoft-com:office:smarttags" w:element="City">
          <w:r>
            <w:rPr>
              <w:sz w:val="22"/>
              <w:szCs w:val="22"/>
            </w:rPr>
            <w:t>Laurinburg</w:t>
          </w:r>
        </w:smartTag>
        <w:r>
          <w:rPr>
            <w:sz w:val="22"/>
            <w:szCs w:val="22"/>
          </w:rPr>
          <w:t xml:space="preserve">, </w:t>
        </w:r>
        <w:smartTag w:uri="urn:schemas-microsoft-com:office:smarttags" w:element="State">
          <w:r>
            <w:rPr>
              <w:sz w:val="22"/>
              <w:szCs w:val="22"/>
            </w:rPr>
            <w:t>NC</w:t>
          </w:r>
        </w:smartTag>
      </w:smartTag>
      <w:r>
        <w:rPr>
          <w:sz w:val="22"/>
          <w:szCs w:val="22"/>
        </w:rPr>
        <w:t xml:space="preserve">, </w:t>
      </w:r>
      <w:r>
        <w:rPr>
          <w:sz w:val="22"/>
          <w:szCs w:val="22"/>
        </w:rPr>
        <w:tab/>
        <w:t xml:space="preserve"> </w:t>
      </w:r>
    </w:p>
    <w:p w14:paraId="7CAE667D" w14:textId="77777777" w:rsidR="0032382D" w:rsidRDefault="0032382D" w:rsidP="0032382D">
      <w:pPr>
        <w:rPr>
          <w:sz w:val="22"/>
          <w:szCs w:val="22"/>
        </w:rPr>
      </w:pPr>
      <w:r>
        <w:rPr>
          <w:sz w:val="22"/>
          <w:szCs w:val="22"/>
        </w:rPr>
        <w:tab/>
        <w:t xml:space="preserve"> Oct 1992 </w:t>
      </w:r>
    </w:p>
    <w:p w14:paraId="499EC724" w14:textId="77777777" w:rsidR="0032382D" w:rsidRDefault="0032382D" w:rsidP="0032382D">
      <w:pPr>
        <w:spacing w:before="120"/>
        <w:rPr>
          <w:sz w:val="22"/>
          <w:szCs w:val="22"/>
        </w:rPr>
      </w:pPr>
      <w:r>
        <w:rPr>
          <w:sz w:val="22"/>
          <w:szCs w:val="22"/>
        </w:rPr>
        <w:tab/>
        <w:t xml:space="preserve">"Is Artificial Intelligence Real Intelligence?" at </w:t>
      </w:r>
      <w:smartTag w:uri="urn:schemas-microsoft-com:office:smarttags" w:element="PlaceName">
        <w:r>
          <w:rPr>
            <w:sz w:val="22"/>
            <w:szCs w:val="22"/>
          </w:rPr>
          <w:t>Pacific</w:t>
        </w:r>
      </w:smartTag>
      <w:r>
        <w:rPr>
          <w:sz w:val="22"/>
          <w:szCs w:val="22"/>
        </w:rPr>
        <w:t xml:space="preserve"> </w:t>
      </w:r>
      <w:smartTag w:uri="urn:schemas-microsoft-com:office:smarttags" w:element="PlaceType">
        <w:r>
          <w:rPr>
            <w:sz w:val="22"/>
            <w:szCs w:val="22"/>
          </w:rPr>
          <w:t>University</w:t>
        </w:r>
      </w:smartTag>
      <w:r>
        <w:rPr>
          <w:sz w:val="22"/>
          <w:szCs w:val="22"/>
        </w:rPr>
        <w:t xml:space="preserve">, </w:t>
      </w:r>
      <w:smartTag w:uri="urn:schemas-microsoft-com:office:smarttags" w:element="place">
        <w:smartTag w:uri="urn:schemas-microsoft-com:office:smarttags" w:element="City">
          <w:r>
            <w:rPr>
              <w:sz w:val="22"/>
              <w:szCs w:val="22"/>
            </w:rPr>
            <w:t>Forest Grove</w:t>
          </w:r>
        </w:smartTag>
        <w:r>
          <w:rPr>
            <w:sz w:val="22"/>
            <w:szCs w:val="22"/>
          </w:rPr>
          <w:t xml:space="preserve">, </w:t>
        </w:r>
        <w:smartTag w:uri="urn:schemas-microsoft-com:office:smarttags" w:element="State">
          <w:r>
            <w:rPr>
              <w:sz w:val="22"/>
              <w:szCs w:val="22"/>
            </w:rPr>
            <w:t>OR</w:t>
          </w:r>
        </w:smartTag>
      </w:smartTag>
      <w:r>
        <w:rPr>
          <w:sz w:val="22"/>
          <w:szCs w:val="22"/>
        </w:rPr>
        <w:t xml:space="preserve">, </w:t>
      </w:r>
    </w:p>
    <w:p w14:paraId="6B4A821F" w14:textId="77777777" w:rsidR="0032382D" w:rsidRDefault="0032382D" w:rsidP="0032382D">
      <w:pPr>
        <w:rPr>
          <w:sz w:val="22"/>
          <w:szCs w:val="22"/>
          <w:u w:val="single"/>
        </w:rPr>
      </w:pPr>
      <w:r>
        <w:rPr>
          <w:sz w:val="22"/>
          <w:szCs w:val="22"/>
        </w:rPr>
        <w:tab/>
        <w:t xml:space="preserve"> Nov 1991</w:t>
      </w:r>
      <w:r>
        <w:rPr>
          <w:sz w:val="22"/>
          <w:szCs w:val="22"/>
          <w:u w:val="single"/>
        </w:rPr>
        <w:t xml:space="preserve"> </w:t>
      </w:r>
    </w:p>
    <w:p w14:paraId="246EDB7F" w14:textId="77777777" w:rsidR="0032382D" w:rsidRDefault="0032382D" w:rsidP="0032382D">
      <w:pPr>
        <w:spacing w:before="120"/>
        <w:rPr>
          <w:sz w:val="22"/>
          <w:szCs w:val="22"/>
        </w:rPr>
      </w:pPr>
      <w:r>
        <w:rPr>
          <w:sz w:val="22"/>
          <w:szCs w:val="22"/>
        </w:rPr>
        <w:tab/>
        <w:t xml:space="preserve">"On Having Reasons for Perceptual Beliefs: A </w:t>
      </w:r>
      <w:proofErr w:type="spellStart"/>
      <w:r>
        <w:rPr>
          <w:sz w:val="22"/>
          <w:szCs w:val="22"/>
        </w:rPr>
        <w:t>Sellarsian</w:t>
      </w:r>
      <w:proofErr w:type="spellEnd"/>
      <w:r>
        <w:rPr>
          <w:sz w:val="22"/>
          <w:szCs w:val="22"/>
        </w:rPr>
        <w:t xml:space="preserve"> Perspective," at Philosophy </w:t>
      </w:r>
    </w:p>
    <w:p w14:paraId="4BE750E8" w14:textId="77777777" w:rsidR="0032382D" w:rsidRDefault="0032382D" w:rsidP="0032382D">
      <w:pPr>
        <w:rPr>
          <w:sz w:val="22"/>
          <w:szCs w:val="22"/>
        </w:rPr>
      </w:pPr>
      <w:r>
        <w:rPr>
          <w:sz w:val="22"/>
          <w:szCs w:val="22"/>
        </w:rPr>
        <w:tab/>
        <w:t xml:space="preserve"> Faculty Colloquium, </w:t>
      </w:r>
      <w:smartTag w:uri="urn:schemas-microsoft-com:office:smarttags" w:element="place">
        <w:smartTag w:uri="urn:schemas-microsoft-com:office:smarttags" w:element="PlaceName">
          <w:r>
            <w:rPr>
              <w:sz w:val="22"/>
              <w:szCs w:val="22"/>
            </w:rPr>
            <w:t>Lehigh</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spring, 1989 </w:t>
      </w:r>
    </w:p>
    <w:p w14:paraId="0417AFD9" w14:textId="77777777" w:rsidR="0032382D" w:rsidRDefault="0032382D" w:rsidP="0032382D">
      <w:pPr>
        <w:spacing w:before="120"/>
        <w:rPr>
          <w:sz w:val="22"/>
          <w:szCs w:val="22"/>
        </w:rPr>
      </w:pPr>
      <w:r>
        <w:rPr>
          <w:sz w:val="22"/>
          <w:szCs w:val="22"/>
        </w:rPr>
        <w:tab/>
        <w:t xml:space="preserve">"On Having Reasons for Perceptual Beliefs: A </w:t>
      </w:r>
      <w:proofErr w:type="spellStart"/>
      <w:r>
        <w:rPr>
          <w:sz w:val="22"/>
          <w:szCs w:val="22"/>
        </w:rPr>
        <w:t>Sellarsian</w:t>
      </w:r>
      <w:proofErr w:type="spellEnd"/>
      <w:r>
        <w:rPr>
          <w:sz w:val="22"/>
          <w:szCs w:val="22"/>
        </w:rPr>
        <w:t xml:space="preserve"> Perspective," at Eastern </w:t>
      </w:r>
    </w:p>
    <w:p w14:paraId="1BC1C9F6" w14:textId="77777777" w:rsidR="0032382D" w:rsidRDefault="0032382D" w:rsidP="0032382D">
      <w:pPr>
        <w:rPr>
          <w:sz w:val="22"/>
          <w:szCs w:val="22"/>
        </w:rPr>
      </w:pPr>
      <w:r>
        <w:rPr>
          <w:sz w:val="22"/>
          <w:szCs w:val="22"/>
        </w:rPr>
        <w:tab/>
        <w:t xml:space="preserve"> Pennsylvania Philosophical Ass. meetings, </w:t>
      </w:r>
      <w:smartTag w:uri="urn:schemas-microsoft-com:office:smarttags" w:element="place">
        <w:smartTag w:uri="urn:schemas-microsoft-com:office:smarttags" w:element="City">
          <w:r>
            <w:rPr>
              <w:sz w:val="22"/>
              <w:szCs w:val="22"/>
            </w:rPr>
            <w:t>Bloomsburg Univ.</w:t>
          </w:r>
        </w:smartTag>
        <w:r>
          <w:rPr>
            <w:sz w:val="22"/>
            <w:szCs w:val="22"/>
          </w:rPr>
          <w:t xml:space="preserve">, </w:t>
        </w:r>
        <w:smartTag w:uri="urn:schemas-microsoft-com:office:smarttags" w:element="State">
          <w:r>
            <w:rPr>
              <w:sz w:val="22"/>
              <w:szCs w:val="22"/>
            </w:rPr>
            <w:t>PA</w:t>
          </w:r>
        </w:smartTag>
      </w:smartTag>
      <w:r>
        <w:rPr>
          <w:sz w:val="22"/>
          <w:szCs w:val="22"/>
        </w:rPr>
        <w:t xml:space="preserve">, March 1987 </w:t>
      </w:r>
    </w:p>
    <w:p w14:paraId="746DA9B2" w14:textId="77777777" w:rsidR="0032382D" w:rsidRDefault="0032382D" w:rsidP="0032382D">
      <w:pPr>
        <w:spacing w:before="120"/>
        <w:rPr>
          <w:sz w:val="22"/>
          <w:szCs w:val="22"/>
        </w:rPr>
      </w:pPr>
      <w:r>
        <w:rPr>
          <w:sz w:val="22"/>
          <w:szCs w:val="22"/>
        </w:rPr>
        <w:tab/>
        <w:t xml:space="preserve">"Perception and Justification," for Philosophical Society,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Kent</w:t>
          </w:r>
        </w:smartTag>
      </w:smartTag>
      <w:r>
        <w:rPr>
          <w:sz w:val="22"/>
          <w:szCs w:val="22"/>
        </w:rPr>
        <w:t xml:space="preserve">, </w:t>
      </w:r>
    </w:p>
    <w:p w14:paraId="2E140EDF"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City">
          <w:r>
            <w:rPr>
              <w:sz w:val="22"/>
              <w:szCs w:val="22"/>
            </w:rPr>
            <w:t>Canterbury</w:t>
          </w:r>
        </w:smartTag>
        <w:r>
          <w:rPr>
            <w:sz w:val="22"/>
            <w:szCs w:val="22"/>
          </w:rPr>
          <w:t xml:space="preserve">, </w:t>
        </w:r>
        <w:smartTag w:uri="urn:schemas-microsoft-com:office:smarttags" w:element="country-region">
          <w:r>
            <w:rPr>
              <w:sz w:val="22"/>
              <w:szCs w:val="22"/>
            </w:rPr>
            <w:t>England</w:t>
          </w:r>
        </w:smartTag>
      </w:smartTag>
      <w:r>
        <w:rPr>
          <w:sz w:val="22"/>
          <w:szCs w:val="22"/>
        </w:rPr>
        <w:t>, Feb 1986</w:t>
      </w:r>
    </w:p>
    <w:p w14:paraId="528B4891" w14:textId="77777777" w:rsidR="0032382D" w:rsidRDefault="0032382D" w:rsidP="0032382D">
      <w:pPr>
        <w:spacing w:before="120"/>
        <w:rPr>
          <w:sz w:val="22"/>
          <w:szCs w:val="22"/>
        </w:rPr>
      </w:pPr>
      <w:r>
        <w:rPr>
          <w:sz w:val="22"/>
          <w:szCs w:val="22"/>
        </w:rPr>
        <w:tab/>
        <w:t xml:space="preserve">"Perception and Justification" at </w:t>
      </w:r>
      <w:smartTag w:uri="urn:schemas-microsoft-com:office:smarttags" w:element="place">
        <w:smartTag w:uri="urn:schemas-microsoft-com:office:smarttags" w:element="City">
          <w:r>
            <w:rPr>
              <w:sz w:val="22"/>
              <w:szCs w:val="22"/>
            </w:rPr>
            <w:t>University of Edinburgh</w:t>
          </w:r>
        </w:smartTag>
        <w:r>
          <w:rPr>
            <w:sz w:val="22"/>
            <w:szCs w:val="22"/>
          </w:rPr>
          <w:t xml:space="preserve">, </w:t>
        </w:r>
        <w:smartTag w:uri="urn:schemas-microsoft-com:office:smarttags" w:element="country-region">
          <w:r>
            <w:rPr>
              <w:sz w:val="22"/>
              <w:szCs w:val="22"/>
            </w:rPr>
            <w:t>Scotland</w:t>
          </w:r>
        </w:smartTag>
      </w:smartTag>
      <w:r>
        <w:rPr>
          <w:sz w:val="22"/>
          <w:szCs w:val="22"/>
        </w:rPr>
        <w:t xml:space="preserve">, May 1986 </w:t>
      </w:r>
    </w:p>
    <w:p w14:paraId="446BCE6C" w14:textId="77777777" w:rsidR="0032382D" w:rsidRDefault="0032382D" w:rsidP="0032382D">
      <w:pPr>
        <w:spacing w:before="120"/>
        <w:rPr>
          <w:sz w:val="22"/>
          <w:szCs w:val="22"/>
        </w:rPr>
      </w:pPr>
      <w:r>
        <w:rPr>
          <w:sz w:val="22"/>
          <w:szCs w:val="22"/>
        </w:rPr>
        <w:tab/>
        <w:t xml:space="preserve">"Perception and Justification" at </w:t>
      </w:r>
      <w:smartTag w:uri="urn:schemas-microsoft-com:office:smarttags" w:element="place">
        <w:smartTag w:uri="urn:schemas-microsoft-com:office:smarttags" w:element="City">
          <w:r>
            <w:rPr>
              <w:sz w:val="22"/>
              <w:szCs w:val="22"/>
            </w:rPr>
            <w:t>University of Exeter</w:t>
          </w:r>
        </w:smartTag>
        <w:r>
          <w:rPr>
            <w:sz w:val="22"/>
            <w:szCs w:val="22"/>
          </w:rPr>
          <w:t xml:space="preserve">, </w:t>
        </w:r>
        <w:smartTag w:uri="urn:schemas-microsoft-com:office:smarttags" w:element="country-region">
          <w:r>
            <w:rPr>
              <w:sz w:val="22"/>
              <w:szCs w:val="22"/>
            </w:rPr>
            <w:t>England</w:t>
          </w:r>
        </w:smartTag>
      </w:smartTag>
      <w:r>
        <w:rPr>
          <w:sz w:val="22"/>
          <w:szCs w:val="22"/>
        </w:rPr>
        <w:t xml:space="preserve">, June 1986 </w:t>
      </w:r>
    </w:p>
    <w:p w14:paraId="76DAE6B7" w14:textId="77777777" w:rsidR="0032382D" w:rsidRDefault="0032382D" w:rsidP="0032382D">
      <w:pPr>
        <w:spacing w:before="120"/>
        <w:rPr>
          <w:sz w:val="22"/>
          <w:szCs w:val="22"/>
        </w:rPr>
      </w:pPr>
      <w:r>
        <w:rPr>
          <w:sz w:val="22"/>
          <w:szCs w:val="22"/>
        </w:rPr>
        <w:tab/>
        <w:t xml:space="preserve">"Intellect and Will in Augustine's Confessions," at Society of Christian Philosophers </w:t>
      </w:r>
    </w:p>
    <w:p w14:paraId="46D1E062" w14:textId="77777777" w:rsidR="0032382D" w:rsidRDefault="0032382D" w:rsidP="0032382D">
      <w:pPr>
        <w:rPr>
          <w:sz w:val="22"/>
          <w:szCs w:val="22"/>
        </w:rPr>
      </w:pPr>
      <w:r>
        <w:rPr>
          <w:sz w:val="22"/>
          <w:szCs w:val="22"/>
        </w:rPr>
        <w:tab/>
        <w:t xml:space="preserve"> Meeting, Western Kentucky Univ. (1985?) </w:t>
      </w:r>
    </w:p>
    <w:p w14:paraId="7C99EAA3" w14:textId="77777777" w:rsidR="0032382D" w:rsidRDefault="0032382D" w:rsidP="0032382D">
      <w:pPr>
        <w:spacing w:before="120"/>
        <w:rPr>
          <w:sz w:val="22"/>
          <w:szCs w:val="22"/>
        </w:rPr>
      </w:pPr>
      <w:r>
        <w:rPr>
          <w:sz w:val="22"/>
          <w:szCs w:val="22"/>
        </w:rPr>
        <w:tab/>
        <w:t xml:space="preserve">"Are There Mental Inferences in Direct Perceptions?" at </w:t>
      </w:r>
      <w:smartTag w:uri="urn:schemas-microsoft-com:office:smarttags" w:element="place">
        <w:r>
          <w:rPr>
            <w:sz w:val="22"/>
            <w:szCs w:val="22"/>
          </w:rPr>
          <w:t>Eastern Pennsylvania</w:t>
        </w:r>
      </w:smartTag>
      <w:r>
        <w:rPr>
          <w:sz w:val="22"/>
          <w:szCs w:val="22"/>
        </w:rPr>
        <w:t xml:space="preserve"> </w:t>
      </w:r>
    </w:p>
    <w:p w14:paraId="37CB63A7" w14:textId="77777777" w:rsidR="0032382D" w:rsidRDefault="0032382D" w:rsidP="0032382D">
      <w:pPr>
        <w:rPr>
          <w:sz w:val="22"/>
          <w:szCs w:val="22"/>
        </w:rPr>
      </w:pPr>
      <w:r>
        <w:rPr>
          <w:sz w:val="22"/>
          <w:szCs w:val="22"/>
        </w:rPr>
        <w:lastRenderedPageBreak/>
        <w:tab/>
        <w:t xml:space="preserve"> Philosophical Ass. meetings, </w:t>
      </w:r>
      <w:smartTag w:uri="urn:schemas-microsoft-com:office:smarttags" w:element="place">
        <w:smartTag w:uri="urn:schemas-microsoft-com:office:smarttags" w:element="City">
          <w:r>
            <w:rPr>
              <w:sz w:val="22"/>
              <w:szCs w:val="22"/>
            </w:rPr>
            <w:t>Bloomsburg</w:t>
          </w:r>
        </w:smartTag>
        <w:r>
          <w:rPr>
            <w:sz w:val="22"/>
            <w:szCs w:val="22"/>
          </w:rPr>
          <w:t xml:space="preserve">, </w:t>
        </w:r>
        <w:smartTag w:uri="urn:schemas-microsoft-com:office:smarttags" w:element="State">
          <w:r>
            <w:rPr>
              <w:sz w:val="22"/>
              <w:szCs w:val="22"/>
            </w:rPr>
            <w:t>PA</w:t>
          </w:r>
        </w:smartTag>
      </w:smartTag>
      <w:r>
        <w:rPr>
          <w:sz w:val="22"/>
          <w:szCs w:val="22"/>
        </w:rPr>
        <w:t xml:space="preserve">, (1980?) </w:t>
      </w:r>
    </w:p>
    <w:p w14:paraId="10BAE200" w14:textId="77777777" w:rsidR="0032382D" w:rsidRDefault="0032382D" w:rsidP="0032382D">
      <w:pPr>
        <w:spacing w:before="120"/>
        <w:rPr>
          <w:sz w:val="22"/>
          <w:szCs w:val="22"/>
        </w:rPr>
      </w:pPr>
      <w:r>
        <w:rPr>
          <w:sz w:val="22"/>
          <w:szCs w:val="22"/>
        </w:rPr>
        <w:tab/>
        <w:t xml:space="preserve">"The Cosmological Argument, Sufficient Reason, and Why-Questions," at Eastern </w:t>
      </w:r>
    </w:p>
    <w:p w14:paraId="6C7CD5CA" w14:textId="77777777" w:rsidR="0032382D" w:rsidRDefault="0032382D" w:rsidP="0032382D">
      <w:pPr>
        <w:rPr>
          <w:sz w:val="22"/>
          <w:szCs w:val="22"/>
        </w:rPr>
      </w:pPr>
      <w:r>
        <w:rPr>
          <w:sz w:val="22"/>
          <w:szCs w:val="22"/>
        </w:rPr>
        <w:tab/>
        <w:t xml:space="preserve"> Pennsylvania Philosophical Ass. meetings, </w:t>
      </w:r>
      <w:smartTag w:uri="urn:schemas-microsoft-com:office:smarttags" w:element="place">
        <w:smartTag w:uri="urn:schemas-microsoft-com:office:smarttags" w:element="City">
          <w:r>
            <w:rPr>
              <w:sz w:val="22"/>
              <w:szCs w:val="22"/>
            </w:rPr>
            <w:t>Lycoming College</w:t>
          </w:r>
        </w:smartTag>
        <w:r>
          <w:rPr>
            <w:sz w:val="22"/>
            <w:szCs w:val="22"/>
          </w:rPr>
          <w:t xml:space="preserve">, </w:t>
        </w:r>
        <w:smartTag w:uri="urn:schemas-microsoft-com:office:smarttags" w:element="State">
          <w:r>
            <w:rPr>
              <w:sz w:val="22"/>
              <w:szCs w:val="22"/>
            </w:rPr>
            <w:t>PA</w:t>
          </w:r>
        </w:smartTag>
      </w:smartTag>
      <w:r>
        <w:rPr>
          <w:sz w:val="22"/>
          <w:szCs w:val="22"/>
        </w:rPr>
        <w:t xml:space="preserve">, (1978?) </w:t>
      </w:r>
    </w:p>
    <w:p w14:paraId="0C22A4A4" w14:textId="77777777" w:rsidR="0032382D" w:rsidRDefault="0032382D" w:rsidP="0032382D">
      <w:pPr>
        <w:spacing w:before="120"/>
        <w:rPr>
          <w:sz w:val="22"/>
          <w:szCs w:val="22"/>
        </w:rPr>
      </w:pPr>
      <w:r>
        <w:rPr>
          <w:sz w:val="22"/>
          <w:szCs w:val="22"/>
        </w:rPr>
        <w:tab/>
        <w:t xml:space="preserve">“Rethinking Sensations,” Psychology Club, </w:t>
      </w:r>
      <w:smartTag w:uri="urn:schemas-microsoft-com:office:smarttags" w:element="place">
        <w:smartTag w:uri="urn:schemas-microsoft-com:office:smarttags" w:element="PlaceName">
          <w:r>
            <w:rPr>
              <w:sz w:val="22"/>
              <w:szCs w:val="22"/>
            </w:rPr>
            <w:t>Bucknell</w:t>
          </w:r>
        </w:smartTag>
        <w:r>
          <w:rPr>
            <w:sz w:val="22"/>
            <w:szCs w:val="22"/>
          </w:rPr>
          <w:t xml:space="preserve"> </w:t>
        </w:r>
        <w:smartTag w:uri="urn:schemas-microsoft-com:office:smarttags" w:element="PlaceType">
          <w:r>
            <w:rPr>
              <w:sz w:val="22"/>
              <w:szCs w:val="22"/>
            </w:rPr>
            <w:t>University</w:t>
          </w:r>
        </w:smartTag>
      </w:smartTag>
      <w:r>
        <w:rPr>
          <w:sz w:val="22"/>
          <w:szCs w:val="22"/>
        </w:rPr>
        <w:t>, Oct. 1972</w:t>
      </w:r>
    </w:p>
    <w:p w14:paraId="2812DD9A" w14:textId="77777777" w:rsidR="0032382D" w:rsidRDefault="0032382D" w:rsidP="0032382D">
      <w:pPr>
        <w:rPr>
          <w:sz w:val="22"/>
          <w:szCs w:val="22"/>
          <w:u w:val="single"/>
        </w:rPr>
      </w:pPr>
    </w:p>
    <w:p w14:paraId="76CC355C" w14:textId="77777777" w:rsidR="0032382D" w:rsidRDefault="0032382D" w:rsidP="0032382D">
      <w:pPr>
        <w:rPr>
          <w:sz w:val="22"/>
          <w:szCs w:val="22"/>
        </w:rPr>
      </w:pPr>
      <w:r>
        <w:rPr>
          <w:sz w:val="22"/>
          <w:szCs w:val="22"/>
          <w:u w:val="single"/>
        </w:rPr>
        <w:t>Selected Courses Taught</w:t>
      </w:r>
      <w:r>
        <w:rPr>
          <w:sz w:val="22"/>
          <w:szCs w:val="22"/>
        </w:rPr>
        <w:t xml:space="preserve">: "Science and Religion," "Great Ideas in Religious Thought: from God to Nothingness," "Medical Ethics," “American Philosophy,” “Philosophy of Religion,” “History of (American) Evangelicalism,”  “Wisdom in the Ancient World,” "Science and Objectivity," "The Metaphysics of the Mind," “Minds, Brains, and Programs,” "Science and Human Nature," "Plato," "Rationalists and Empiricists," "Moralists and Existentialists," "Ethical Perspectives on War," "St. Augustine: Knowledge, Faith, and Will," "Study Tours of Greece and Turkey (Leader)" </w:t>
      </w:r>
    </w:p>
    <w:p w14:paraId="1327F127" w14:textId="77777777" w:rsidR="0032382D" w:rsidRDefault="0032382D" w:rsidP="0032382D">
      <w:pPr>
        <w:rPr>
          <w:sz w:val="22"/>
          <w:szCs w:val="22"/>
        </w:rPr>
      </w:pPr>
    </w:p>
    <w:p w14:paraId="7E5B19D7" w14:textId="77777777" w:rsidR="0032382D" w:rsidRDefault="0032382D" w:rsidP="0032382D">
      <w:pPr>
        <w:rPr>
          <w:sz w:val="22"/>
          <w:szCs w:val="22"/>
        </w:rPr>
      </w:pPr>
      <w:r>
        <w:rPr>
          <w:sz w:val="22"/>
          <w:szCs w:val="22"/>
          <w:u w:val="single"/>
        </w:rPr>
        <w:t>Referee</w:t>
      </w:r>
      <w:r>
        <w:rPr>
          <w:sz w:val="22"/>
          <w:szCs w:val="22"/>
        </w:rPr>
        <w:t xml:space="preserve">: </w:t>
      </w:r>
    </w:p>
    <w:p w14:paraId="07FB418C" w14:textId="77777777" w:rsidR="0032382D" w:rsidRDefault="0032382D" w:rsidP="0032382D">
      <w:pPr>
        <w:rPr>
          <w:sz w:val="22"/>
          <w:szCs w:val="22"/>
        </w:rPr>
      </w:pPr>
      <w:r>
        <w:rPr>
          <w:sz w:val="22"/>
          <w:szCs w:val="22"/>
        </w:rPr>
        <w:tab/>
        <w:t xml:space="preserve">for </w:t>
      </w:r>
      <w:r>
        <w:rPr>
          <w:sz w:val="22"/>
          <w:szCs w:val="22"/>
          <w:u w:val="single"/>
        </w:rPr>
        <w:t>Philosophical Psychology</w:t>
      </w:r>
      <w:r>
        <w:rPr>
          <w:sz w:val="22"/>
          <w:szCs w:val="22"/>
        </w:rPr>
        <w:t xml:space="preserve">; </w:t>
      </w:r>
      <w:r>
        <w:rPr>
          <w:sz w:val="22"/>
          <w:szCs w:val="22"/>
          <w:u w:val="single"/>
        </w:rPr>
        <w:t>Philosophy and Phenomenological Research</w:t>
      </w:r>
      <w:r>
        <w:rPr>
          <w:sz w:val="22"/>
          <w:szCs w:val="22"/>
        </w:rPr>
        <w:t xml:space="preserve">; </w:t>
      </w:r>
      <w:r>
        <w:rPr>
          <w:sz w:val="22"/>
          <w:szCs w:val="22"/>
          <w:u w:val="single"/>
        </w:rPr>
        <w:t>Nous</w:t>
      </w:r>
      <w:r>
        <w:rPr>
          <w:sz w:val="22"/>
          <w:szCs w:val="22"/>
        </w:rPr>
        <w:t xml:space="preserve"> </w:t>
      </w:r>
    </w:p>
    <w:p w14:paraId="4D0E55D3" w14:textId="77777777" w:rsidR="0032382D" w:rsidRDefault="0032382D" w:rsidP="0032382D">
      <w:pPr>
        <w:rPr>
          <w:sz w:val="22"/>
          <w:szCs w:val="22"/>
        </w:rPr>
      </w:pPr>
    </w:p>
    <w:p w14:paraId="39FF61CF" w14:textId="77777777" w:rsidR="0032382D" w:rsidRDefault="0032382D" w:rsidP="0032382D">
      <w:pPr>
        <w:rPr>
          <w:sz w:val="22"/>
          <w:szCs w:val="22"/>
        </w:rPr>
      </w:pPr>
      <w:r>
        <w:rPr>
          <w:sz w:val="22"/>
          <w:szCs w:val="22"/>
          <w:u w:val="single"/>
        </w:rPr>
        <w:t>Awards, Teaching</w:t>
      </w:r>
      <w:r>
        <w:rPr>
          <w:sz w:val="22"/>
          <w:szCs w:val="22"/>
        </w:rPr>
        <w:t xml:space="preserve">: </w:t>
      </w:r>
    </w:p>
    <w:p w14:paraId="15581A18" w14:textId="77777777" w:rsidR="0032382D" w:rsidRDefault="0032382D" w:rsidP="0032382D">
      <w:pPr>
        <w:rPr>
          <w:sz w:val="22"/>
          <w:szCs w:val="22"/>
        </w:rPr>
      </w:pPr>
      <w:r>
        <w:rPr>
          <w:sz w:val="22"/>
          <w:szCs w:val="22"/>
        </w:rPr>
        <w:tab/>
        <w:t xml:space="preserve">Mortar Board (National Honor Society) Professor of the Month, </w:t>
      </w:r>
      <w:proofErr w:type="gramStart"/>
      <w:r>
        <w:rPr>
          <w:sz w:val="22"/>
          <w:szCs w:val="22"/>
        </w:rPr>
        <w:t>January,</w:t>
      </w:r>
      <w:proofErr w:type="gramEnd"/>
      <w:r>
        <w:rPr>
          <w:sz w:val="22"/>
          <w:szCs w:val="22"/>
        </w:rPr>
        <w:t xml:space="preserve"> 2015</w:t>
      </w:r>
    </w:p>
    <w:p w14:paraId="6FEDC0AA" w14:textId="77777777" w:rsidR="0032382D" w:rsidRDefault="0032382D" w:rsidP="0032382D">
      <w:pPr>
        <w:rPr>
          <w:sz w:val="22"/>
          <w:szCs w:val="22"/>
        </w:rPr>
      </w:pPr>
      <w:r>
        <w:rPr>
          <w:sz w:val="22"/>
          <w:szCs w:val="22"/>
        </w:rPr>
        <w:tab/>
        <w:t xml:space="preserve">Certificate of Recognition for Contributions to Students, Univ. of </w:t>
      </w:r>
      <w:smartTag w:uri="urn:schemas-microsoft-com:office:smarttags" w:element="PlaceName">
        <w:r>
          <w:rPr>
            <w:sz w:val="22"/>
            <w:szCs w:val="22"/>
          </w:rPr>
          <w:t>Nebraska-Lincoln</w:t>
        </w:r>
      </w:smartTag>
      <w:r>
        <w:rPr>
          <w:sz w:val="22"/>
          <w:szCs w:val="22"/>
        </w:rPr>
        <w:t xml:space="preserve">,  </w:t>
      </w:r>
    </w:p>
    <w:p w14:paraId="0F053192" w14:textId="77777777" w:rsidR="0032382D" w:rsidRDefault="0032382D" w:rsidP="0032382D">
      <w:pPr>
        <w:rPr>
          <w:sz w:val="22"/>
          <w:szCs w:val="22"/>
        </w:rPr>
      </w:pPr>
      <w:r>
        <w:rPr>
          <w:sz w:val="22"/>
          <w:szCs w:val="22"/>
        </w:rPr>
        <w:tab/>
        <w:t xml:space="preserve"> </w:t>
      </w:r>
      <w:proofErr w:type="gramStart"/>
      <w:r>
        <w:rPr>
          <w:sz w:val="22"/>
          <w:szCs w:val="22"/>
        </w:rPr>
        <w:t>Jan,</w:t>
      </w:r>
      <w:proofErr w:type="gramEnd"/>
      <w:r>
        <w:rPr>
          <w:sz w:val="22"/>
          <w:szCs w:val="22"/>
        </w:rPr>
        <w:t xml:space="preserve"> 2001, 2003 </w:t>
      </w:r>
    </w:p>
    <w:p w14:paraId="554B7299" w14:textId="77777777" w:rsidR="0032382D" w:rsidRDefault="0032382D" w:rsidP="0032382D">
      <w:pPr>
        <w:rPr>
          <w:sz w:val="22"/>
          <w:szCs w:val="22"/>
        </w:rPr>
      </w:pPr>
      <w:r>
        <w:rPr>
          <w:sz w:val="22"/>
          <w:szCs w:val="22"/>
        </w:rPr>
        <w:tab/>
        <w:t xml:space="preserve">United Methodist Exemplary Teacher Award, Albright College, 1994 </w:t>
      </w:r>
    </w:p>
    <w:p w14:paraId="4A783923" w14:textId="77777777" w:rsidR="0032382D" w:rsidRDefault="0032382D" w:rsidP="0032382D">
      <w:pPr>
        <w:rPr>
          <w:sz w:val="22"/>
          <w:szCs w:val="22"/>
        </w:rPr>
      </w:pPr>
    </w:p>
    <w:p w14:paraId="0134E097" w14:textId="77777777" w:rsidR="0032382D" w:rsidRDefault="0032382D" w:rsidP="0032382D">
      <w:pPr>
        <w:rPr>
          <w:sz w:val="22"/>
          <w:szCs w:val="22"/>
        </w:rPr>
      </w:pPr>
      <w:r>
        <w:rPr>
          <w:sz w:val="22"/>
          <w:szCs w:val="22"/>
          <w:u w:val="single"/>
        </w:rPr>
        <w:t>Awards, Professional</w:t>
      </w:r>
      <w:r>
        <w:rPr>
          <w:sz w:val="22"/>
          <w:szCs w:val="22"/>
        </w:rPr>
        <w:t xml:space="preserve">: </w:t>
      </w:r>
    </w:p>
    <w:p w14:paraId="6498B168" w14:textId="77777777" w:rsidR="0032382D" w:rsidRDefault="0032382D" w:rsidP="0032382D">
      <w:pPr>
        <w:rPr>
          <w:sz w:val="22"/>
          <w:szCs w:val="22"/>
        </w:rPr>
      </w:pPr>
      <w:r>
        <w:rPr>
          <w:sz w:val="22"/>
          <w:szCs w:val="22"/>
        </w:rPr>
        <w:tab/>
        <w:t xml:space="preserve">Membership: American Philosophical Association; </w:t>
      </w:r>
      <w:smartTag w:uri="urn:schemas-microsoft-com:office:smarttags" w:element="place">
        <w:smartTag w:uri="urn:schemas-microsoft-com:office:smarttags" w:element="PlaceName">
          <w:r>
            <w:rPr>
              <w:sz w:val="22"/>
              <w:szCs w:val="22"/>
            </w:rPr>
            <w:t>American</w:t>
          </w:r>
        </w:smartTag>
        <w:r>
          <w:rPr>
            <w:sz w:val="22"/>
            <w:szCs w:val="22"/>
          </w:rPr>
          <w:t xml:space="preserve"> </w:t>
        </w:r>
        <w:smartTag w:uri="urn:schemas-microsoft-com:office:smarttags" w:element="PlaceType">
          <w:r>
            <w:rPr>
              <w:sz w:val="22"/>
              <w:szCs w:val="22"/>
            </w:rPr>
            <w:t>Academy</w:t>
          </w:r>
        </w:smartTag>
      </w:smartTag>
      <w:r>
        <w:rPr>
          <w:sz w:val="22"/>
          <w:szCs w:val="22"/>
        </w:rPr>
        <w:t xml:space="preserve"> of Religion</w:t>
      </w:r>
    </w:p>
    <w:p w14:paraId="50DAD798" w14:textId="77777777" w:rsidR="0032382D" w:rsidRDefault="0032382D" w:rsidP="0032382D">
      <w:pPr>
        <w:spacing w:before="120"/>
        <w:rPr>
          <w:sz w:val="22"/>
          <w:szCs w:val="22"/>
        </w:rPr>
      </w:pPr>
      <w:r>
        <w:rPr>
          <w:sz w:val="22"/>
          <w:szCs w:val="22"/>
        </w:rPr>
        <w:tab/>
        <w:t xml:space="preserve">Visiting Fellow, Department of Religion, </w:t>
      </w:r>
      <w:smartTag w:uri="urn:schemas-microsoft-com:office:smarttags" w:element="place">
        <w:smartTag w:uri="urn:schemas-microsoft-com:office:smarttags" w:element="PlaceName">
          <w:r>
            <w:rPr>
              <w:sz w:val="22"/>
              <w:szCs w:val="22"/>
            </w:rPr>
            <w:t>Princeton</w:t>
          </w:r>
        </w:smartTag>
        <w:r>
          <w:rPr>
            <w:sz w:val="22"/>
            <w:szCs w:val="22"/>
          </w:rPr>
          <w:t xml:space="preserve"> </w:t>
        </w:r>
        <w:smartTag w:uri="urn:schemas-microsoft-com:office:smarttags" w:element="PlaceType">
          <w:r>
            <w:rPr>
              <w:sz w:val="22"/>
              <w:szCs w:val="22"/>
            </w:rPr>
            <w:t>University</w:t>
          </w:r>
        </w:smartTag>
      </w:smartTag>
      <w:r>
        <w:rPr>
          <w:sz w:val="22"/>
          <w:szCs w:val="22"/>
        </w:rPr>
        <w:t>, spring semester, 2005</w:t>
      </w:r>
    </w:p>
    <w:p w14:paraId="768DCE56" w14:textId="77777777" w:rsidR="0032382D" w:rsidRDefault="0032382D" w:rsidP="0032382D">
      <w:pPr>
        <w:spacing w:before="120"/>
        <w:rPr>
          <w:sz w:val="22"/>
          <w:szCs w:val="22"/>
        </w:rPr>
      </w:pPr>
      <w:r>
        <w:rPr>
          <w:sz w:val="22"/>
          <w:szCs w:val="22"/>
        </w:rPr>
        <w:tab/>
        <w:t xml:space="preserve">National Endowment for the Humanities, summer seminar for college teachers, </w:t>
      </w:r>
    </w:p>
    <w:p w14:paraId="3931BD91" w14:textId="77777777" w:rsidR="0032382D" w:rsidRDefault="0032382D" w:rsidP="0032382D">
      <w:pPr>
        <w:rPr>
          <w:sz w:val="22"/>
          <w:szCs w:val="22"/>
        </w:rPr>
      </w:pPr>
      <w:r>
        <w:rPr>
          <w:sz w:val="22"/>
          <w:szCs w:val="22"/>
        </w:rPr>
        <w:tab/>
        <w:t xml:space="preserve"> "Problems of Consciousness," director, William G. Lycan,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North Carolina</w:t>
          </w:r>
        </w:smartTag>
      </w:smartTag>
      <w:r>
        <w:rPr>
          <w:sz w:val="22"/>
          <w:szCs w:val="22"/>
        </w:rPr>
        <w:t xml:space="preserve">, </w:t>
      </w:r>
    </w:p>
    <w:p w14:paraId="4442351F" w14:textId="77777777" w:rsidR="0032382D" w:rsidRDefault="0032382D" w:rsidP="0032382D">
      <w:pPr>
        <w:rPr>
          <w:sz w:val="22"/>
          <w:szCs w:val="22"/>
        </w:rPr>
      </w:pPr>
      <w:r>
        <w:rPr>
          <w:sz w:val="22"/>
          <w:szCs w:val="22"/>
        </w:rPr>
        <w:tab/>
        <w:t xml:space="preserve"> </w:t>
      </w:r>
      <w:smartTag w:uri="urn:schemas-microsoft-com:office:smarttags" w:element="place">
        <w:r>
          <w:rPr>
            <w:sz w:val="22"/>
            <w:szCs w:val="22"/>
          </w:rPr>
          <w:t>Chapel Hill</w:t>
        </w:r>
      </w:smartTag>
      <w:r>
        <w:rPr>
          <w:sz w:val="22"/>
          <w:szCs w:val="22"/>
        </w:rPr>
        <w:t xml:space="preserve">, 1995 </w:t>
      </w:r>
    </w:p>
    <w:p w14:paraId="3AFCD11C" w14:textId="77777777" w:rsidR="0032382D" w:rsidRDefault="0032382D" w:rsidP="0032382D">
      <w:pPr>
        <w:spacing w:before="120"/>
        <w:rPr>
          <w:sz w:val="22"/>
          <w:szCs w:val="22"/>
        </w:rPr>
      </w:pPr>
      <w:r>
        <w:rPr>
          <w:sz w:val="22"/>
          <w:szCs w:val="22"/>
        </w:rPr>
        <w:tab/>
        <w:t xml:space="preserve">Senior Associate Member, American School of Classical Studies, Athens, spring 1993 </w:t>
      </w:r>
    </w:p>
    <w:p w14:paraId="0FEEF9C3" w14:textId="77777777" w:rsidR="0032382D" w:rsidRDefault="0032382D" w:rsidP="0032382D">
      <w:pPr>
        <w:spacing w:before="120"/>
        <w:rPr>
          <w:sz w:val="22"/>
          <w:szCs w:val="22"/>
        </w:rPr>
      </w:pPr>
      <w:r>
        <w:rPr>
          <w:sz w:val="22"/>
          <w:szCs w:val="22"/>
        </w:rPr>
        <w:tab/>
        <w:t>NEH summer seminar, "Knowledge, Realism, and Reflection: Examining the New Skeptics,"</w:t>
      </w:r>
    </w:p>
    <w:p w14:paraId="5DF07878" w14:textId="77777777" w:rsidR="0032382D" w:rsidRDefault="0032382D" w:rsidP="0032382D">
      <w:pPr>
        <w:rPr>
          <w:sz w:val="22"/>
          <w:szCs w:val="22"/>
        </w:rPr>
      </w:pPr>
      <w:r>
        <w:rPr>
          <w:sz w:val="22"/>
          <w:szCs w:val="22"/>
        </w:rPr>
        <w:t xml:space="preserve">             director, Michael Williams, Northwestern Univ., 1992 </w:t>
      </w:r>
    </w:p>
    <w:p w14:paraId="6D4A6A22" w14:textId="77777777" w:rsidR="0032382D" w:rsidRDefault="0032382D" w:rsidP="0032382D">
      <w:pPr>
        <w:spacing w:before="120"/>
        <w:rPr>
          <w:sz w:val="22"/>
          <w:szCs w:val="22"/>
        </w:rPr>
      </w:pPr>
      <w:r>
        <w:rPr>
          <w:sz w:val="22"/>
          <w:szCs w:val="22"/>
        </w:rPr>
        <w:tab/>
        <w:t>NEH summer seminar, "Reasons, Justification and Rationality," director, Robert</w:t>
      </w:r>
    </w:p>
    <w:p w14:paraId="5AD692AF" w14:textId="77777777" w:rsidR="0032382D" w:rsidRDefault="0032382D" w:rsidP="0032382D">
      <w:pPr>
        <w:rPr>
          <w:sz w:val="22"/>
          <w:szCs w:val="22"/>
        </w:rPr>
      </w:pPr>
      <w:r>
        <w:rPr>
          <w:sz w:val="22"/>
          <w:szCs w:val="22"/>
        </w:rPr>
        <w:tab/>
        <w:t xml:space="preserve">  Audi,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Nebraska-Lincoln</w:t>
          </w:r>
        </w:smartTag>
      </w:smartTag>
      <w:r>
        <w:rPr>
          <w:sz w:val="22"/>
          <w:szCs w:val="22"/>
        </w:rPr>
        <w:t xml:space="preserve">, 1987 </w:t>
      </w:r>
    </w:p>
    <w:p w14:paraId="74C638FC" w14:textId="77777777" w:rsidR="0032382D" w:rsidRDefault="0032382D" w:rsidP="0032382D">
      <w:pPr>
        <w:spacing w:before="120"/>
        <w:rPr>
          <w:sz w:val="22"/>
          <w:szCs w:val="22"/>
        </w:rPr>
      </w:pPr>
      <w:r>
        <w:rPr>
          <w:sz w:val="22"/>
          <w:szCs w:val="22"/>
        </w:rPr>
        <w:tab/>
        <w:t xml:space="preserve">Visiting Scholar, Philosophy Department, </w:t>
      </w:r>
      <w:smartTag w:uri="urn:schemas-microsoft-com:office:smarttags" w:element="place">
        <w:smartTag w:uri="urn:schemas-microsoft-com:office:smarttags" w:element="PlaceType">
          <w:r>
            <w:rPr>
              <w:sz w:val="22"/>
              <w:szCs w:val="22"/>
            </w:rPr>
            <w:t>Univ.</w:t>
          </w:r>
        </w:smartTag>
        <w:r>
          <w:rPr>
            <w:sz w:val="22"/>
            <w:szCs w:val="22"/>
          </w:rPr>
          <w:t xml:space="preserve"> of </w:t>
        </w:r>
        <w:smartTag w:uri="urn:schemas-microsoft-com:office:smarttags" w:element="PlaceName">
          <w:r>
            <w:rPr>
              <w:sz w:val="22"/>
              <w:szCs w:val="22"/>
            </w:rPr>
            <w:t>Kent</w:t>
          </w:r>
        </w:smartTag>
      </w:smartTag>
      <w:r>
        <w:rPr>
          <w:sz w:val="22"/>
          <w:szCs w:val="22"/>
        </w:rPr>
        <w:t xml:space="preserve">, Canterbury, England, 1985-86 </w:t>
      </w:r>
    </w:p>
    <w:p w14:paraId="73850D96" w14:textId="77777777" w:rsidR="0032382D" w:rsidRDefault="0032382D" w:rsidP="0032382D">
      <w:pPr>
        <w:spacing w:before="120"/>
        <w:rPr>
          <w:sz w:val="22"/>
          <w:szCs w:val="22"/>
        </w:rPr>
      </w:pPr>
      <w:r>
        <w:rPr>
          <w:sz w:val="22"/>
          <w:szCs w:val="22"/>
        </w:rPr>
        <w:tab/>
      </w:r>
      <w:r>
        <w:rPr>
          <w:sz w:val="22"/>
          <w:szCs w:val="22"/>
          <w:u w:val="single"/>
        </w:rPr>
        <w:t>Workshop in the Epistemology of Religious Experience</w:t>
      </w:r>
      <w:r>
        <w:rPr>
          <w:sz w:val="22"/>
          <w:szCs w:val="22"/>
        </w:rPr>
        <w:t xml:space="preserve">, director, William Alston, </w:t>
      </w:r>
    </w:p>
    <w:p w14:paraId="52671F03"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PlaceName">
          <w:r>
            <w:rPr>
              <w:sz w:val="22"/>
              <w:szCs w:val="22"/>
            </w:rPr>
            <w:t>Syracuse</w:t>
          </w:r>
        </w:smartTag>
        <w:r>
          <w:rPr>
            <w:sz w:val="22"/>
            <w:szCs w:val="22"/>
          </w:rPr>
          <w:t xml:space="preserve"> </w:t>
        </w:r>
        <w:smartTag w:uri="urn:schemas-microsoft-com:office:smarttags" w:element="PlaceType">
          <w:r>
            <w:rPr>
              <w:sz w:val="22"/>
              <w:szCs w:val="22"/>
            </w:rPr>
            <w:t>University</w:t>
          </w:r>
        </w:smartTag>
      </w:smartTag>
      <w:r>
        <w:rPr>
          <w:sz w:val="22"/>
          <w:szCs w:val="22"/>
        </w:rPr>
        <w:t xml:space="preserve">, summer 1985 </w:t>
      </w:r>
    </w:p>
    <w:p w14:paraId="591DA91B" w14:textId="77777777" w:rsidR="0032382D" w:rsidRDefault="0032382D" w:rsidP="0032382D">
      <w:pPr>
        <w:spacing w:before="120"/>
        <w:rPr>
          <w:sz w:val="22"/>
          <w:szCs w:val="22"/>
        </w:rPr>
      </w:pPr>
      <w:r>
        <w:rPr>
          <w:sz w:val="22"/>
          <w:szCs w:val="22"/>
        </w:rPr>
        <w:tab/>
      </w:r>
      <w:r>
        <w:rPr>
          <w:sz w:val="22"/>
          <w:szCs w:val="22"/>
          <w:u w:val="single"/>
        </w:rPr>
        <w:t>Institute in Psychology and Philosophy of Mind</w:t>
      </w:r>
      <w:r>
        <w:rPr>
          <w:sz w:val="22"/>
          <w:szCs w:val="22"/>
        </w:rPr>
        <w:t xml:space="preserve">, director, Jerry Fodor, Univ. of </w:t>
      </w:r>
    </w:p>
    <w:p w14:paraId="61ED43AD" w14:textId="77777777" w:rsidR="0032382D" w:rsidRDefault="0032382D" w:rsidP="0032382D">
      <w:pPr>
        <w:rPr>
          <w:sz w:val="22"/>
          <w:szCs w:val="22"/>
        </w:rPr>
      </w:pPr>
      <w:r>
        <w:rPr>
          <w:sz w:val="22"/>
          <w:szCs w:val="22"/>
        </w:rPr>
        <w:tab/>
        <w:t xml:space="preserve"> </w:t>
      </w:r>
      <w:smartTag w:uri="urn:schemas-microsoft-com:office:smarttags" w:element="place">
        <w:smartTag w:uri="urn:schemas-microsoft-com:office:smarttags" w:element="State">
          <w:r>
            <w:rPr>
              <w:sz w:val="22"/>
              <w:szCs w:val="22"/>
            </w:rPr>
            <w:t>Washington</w:t>
          </w:r>
        </w:smartTag>
      </w:smartTag>
      <w:r>
        <w:rPr>
          <w:sz w:val="22"/>
          <w:szCs w:val="22"/>
        </w:rPr>
        <w:t xml:space="preserve">, summer 1981 </w:t>
      </w:r>
    </w:p>
    <w:p w14:paraId="664A4000" w14:textId="77777777" w:rsidR="0032382D" w:rsidRDefault="0032382D" w:rsidP="0032382D">
      <w:pPr>
        <w:spacing w:before="120"/>
        <w:rPr>
          <w:sz w:val="22"/>
          <w:szCs w:val="22"/>
        </w:rPr>
      </w:pPr>
      <w:r>
        <w:rPr>
          <w:sz w:val="22"/>
          <w:szCs w:val="22"/>
        </w:rPr>
        <w:tab/>
        <w:t xml:space="preserve">Council for Philosophic Studies, </w:t>
      </w:r>
      <w:r>
        <w:rPr>
          <w:sz w:val="22"/>
          <w:szCs w:val="22"/>
          <w:u w:val="single"/>
        </w:rPr>
        <w:t>Institute in Philosophy of Religion</w:t>
      </w:r>
      <w:r>
        <w:rPr>
          <w:sz w:val="22"/>
          <w:szCs w:val="22"/>
        </w:rPr>
        <w:t xml:space="preserve">, director, Alvin </w:t>
      </w:r>
    </w:p>
    <w:p w14:paraId="49863F61" w14:textId="77777777" w:rsidR="0032382D" w:rsidRDefault="0032382D" w:rsidP="0032382D">
      <w:pPr>
        <w:rPr>
          <w:sz w:val="22"/>
          <w:szCs w:val="22"/>
        </w:rPr>
      </w:pPr>
      <w:r>
        <w:rPr>
          <w:sz w:val="22"/>
          <w:szCs w:val="22"/>
        </w:rPr>
        <w:tab/>
        <w:t xml:space="preserve"> Plantinga, summer 1973 </w:t>
      </w:r>
    </w:p>
    <w:p w14:paraId="3E3A3DFC" w14:textId="77777777" w:rsidR="0032382D" w:rsidRDefault="0032382D" w:rsidP="0032382D">
      <w:pPr>
        <w:rPr>
          <w:sz w:val="22"/>
          <w:szCs w:val="22"/>
        </w:rPr>
      </w:pPr>
    </w:p>
    <w:p w14:paraId="5B68CCE7" w14:textId="77777777" w:rsidR="0032382D" w:rsidRDefault="0032382D" w:rsidP="0032382D">
      <w:pPr>
        <w:rPr>
          <w:sz w:val="22"/>
          <w:szCs w:val="22"/>
        </w:rPr>
      </w:pPr>
      <w:r>
        <w:rPr>
          <w:sz w:val="22"/>
          <w:szCs w:val="22"/>
        </w:rPr>
        <w:tab/>
        <w:t>Revised 2/27/18</w:t>
      </w:r>
    </w:p>
    <w:p w14:paraId="5E89AA62" w14:textId="77777777" w:rsidR="0032382D" w:rsidRDefault="0032382D" w:rsidP="0032382D"/>
    <w:p w14:paraId="6767BB16" w14:textId="77777777" w:rsidR="000304F1" w:rsidRDefault="000304F1"/>
    <w:sectPr w:rsidR="0003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2D"/>
    <w:rsid w:val="000304F1"/>
    <w:rsid w:val="00182B0A"/>
    <w:rsid w:val="0032382D"/>
    <w:rsid w:val="00D7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536256F"/>
  <w15:chartTrackingRefBased/>
  <w15:docId w15:val="{068CF97D-1876-4F66-951D-E9AEA236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dcraw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Crawford</dc:creator>
  <cp:keywords/>
  <dc:description/>
  <cp:lastModifiedBy>Dan Crawford</cp:lastModifiedBy>
  <cp:revision>1</cp:revision>
  <dcterms:created xsi:type="dcterms:W3CDTF">2020-02-04T16:50:00Z</dcterms:created>
  <dcterms:modified xsi:type="dcterms:W3CDTF">2020-02-04T17:16:00Z</dcterms:modified>
</cp:coreProperties>
</file>